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32B7D" w:rsidRDefault="00332B7D">
      <w:pPr>
        <w:widowControl w:val="0"/>
        <w:jc w:val="center"/>
        <w:rPr>
          <w:b/>
          <w:sz w:val="28"/>
          <w:szCs w:val="28"/>
        </w:rPr>
      </w:pPr>
    </w:p>
    <w:p w14:paraId="00000002" w14:textId="77777777" w:rsidR="00332B7D" w:rsidRDefault="00332B7D">
      <w:pPr>
        <w:widowControl w:val="0"/>
        <w:jc w:val="center"/>
        <w:rPr>
          <w:b/>
          <w:sz w:val="28"/>
          <w:szCs w:val="28"/>
        </w:rPr>
      </w:pPr>
    </w:p>
    <w:p w14:paraId="00000003" w14:textId="77777777" w:rsidR="00332B7D" w:rsidRDefault="00624B7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СИНОДАЛЬНЫЙ ОТДЕЛ ПО ДЕЛАМ МОЛОДЕЖИ</w:t>
      </w:r>
    </w:p>
    <w:p w14:paraId="00000004" w14:textId="77777777" w:rsidR="00332B7D" w:rsidRDefault="00624B7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РУССКОЙ ПРАВОСЛАВНОЙ ЦЕРКВИ</w:t>
      </w:r>
    </w:p>
    <w:p w14:paraId="00000005" w14:textId="77777777" w:rsidR="00332B7D" w:rsidRDefault="00332B7D">
      <w:pPr>
        <w:widowControl w:val="0"/>
        <w:jc w:val="center"/>
        <w:rPr>
          <w:b/>
          <w:sz w:val="28"/>
          <w:szCs w:val="28"/>
        </w:rPr>
      </w:pPr>
    </w:p>
    <w:p w14:paraId="00000006" w14:textId="77777777" w:rsidR="00332B7D" w:rsidRDefault="00332B7D">
      <w:pPr>
        <w:widowControl w:val="0"/>
        <w:jc w:val="center"/>
        <w:rPr>
          <w:b/>
          <w:sz w:val="28"/>
          <w:szCs w:val="28"/>
        </w:rPr>
      </w:pPr>
    </w:p>
    <w:p w14:paraId="00000007" w14:textId="77777777" w:rsidR="00332B7D" w:rsidRDefault="00624B7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14:paraId="00000008" w14:textId="77777777" w:rsidR="00332B7D" w:rsidRDefault="00624B7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обучения церковного специалиста в области приходского просвещения</w:t>
      </w:r>
    </w:p>
    <w:p w14:paraId="00000009" w14:textId="77777777" w:rsidR="00332B7D" w:rsidRDefault="00332B7D">
      <w:pPr>
        <w:widowControl w:val="0"/>
        <w:jc w:val="center"/>
        <w:rPr>
          <w:b/>
          <w:sz w:val="28"/>
          <w:szCs w:val="28"/>
        </w:rPr>
      </w:pPr>
    </w:p>
    <w:p w14:paraId="0000000A" w14:textId="77777777" w:rsidR="00332B7D" w:rsidRDefault="00332B7D">
      <w:pPr>
        <w:widowControl w:val="0"/>
        <w:jc w:val="both"/>
        <w:rPr>
          <w:sz w:val="28"/>
          <w:szCs w:val="28"/>
        </w:rPr>
      </w:pPr>
    </w:p>
    <w:p w14:paraId="0000000B" w14:textId="77777777" w:rsidR="00332B7D" w:rsidRDefault="00624B7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«ИНФОРМАЦИОННАЯ ПОДДЕРЖКА И ОБЕСПЕЧЕНИЕ ПРИХОДСКОЙ РАБОТЫ»</w:t>
      </w:r>
    </w:p>
    <w:p w14:paraId="0000000C" w14:textId="77777777" w:rsidR="00332B7D" w:rsidRDefault="00332B7D">
      <w:pPr>
        <w:widowControl w:val="0"/>
        <w:rPr>
          <w:sz w:val="28"/>
          <w:szCs w:val="28"/>
        </w:rPr>
      </w:pPr>
    </w:p>
    <w:p w14:paraId="0000000D" w14:textId="77777777" w:rsidR="00332B7D" w:rsidRDefault="00332B7D">
      <w:pPr>
        <w:widowControl w:val="0"/>
        <w:rPr>
          <w:sz w:val="28"/>
          <w:szCs w:val="28"/>
        </w:rPr>
      </w:pPr>
    </w:p>
    <w:p w14:paraId="0000000E" w14:textId="77777777" w:rsidR="00332B7D" w:rsidRDefault="00332B7D">
      <w:pPr>
        <w:widowControl w:val="0"/>
        <w:rPr>
          <w:sz w:val="28"/>
          <w:szCs w:val="28"/>
        </w:rPr>
      </w:pPr>
    </w:p>
    <w:p w14:paraId="0000000F" w14:textId="77777777" w:rsidR="00332B7D" w:rsidRDefault="00624B7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Общая трудоемкость – 32 академических часа</w:t>
      </w:r>
    </w:p>
    <w:p w14:paraId="00000010" w14:textId="77777777" w:rsidR="00332B7D" w:rsidRDefault="00332B7D">
      <w:pPr>
        <w:widowControl w:val="0"/>
        <w:jc w:val="center"/>
        <w:rPr>
          <w:sz w:val="28"/>
          <w:szCs w:val="28"/>
        </w:rPr>
      </w:pPr>
    </w:p>
    <w:p w14:paraId="00000011" w14:textId="77777777" w:rsidR="00332B7D" w:rsidRDefault="00332B7D">
      <w:pPr>
        <w:widowControl w:val="0"/>
        <w:jc w:val="center"/>
        <w:rPr>
          <w:sz w:val="28"/>
          <w:szCs w:val="28"/>
        </w:rPr>
      </w:pPr>
    </w:p>
    <w:p w14:paraId="00000012" w14:textId="77777777" w:rsidR="00332B7D" w:rsidRDefault="00332B7D">
      <w:pPr>
        <w:widowControl w:val="0"/>
        <w:jc w:val="center"/>
        <w:rPr>
          <w:sz w:val="28"/>
          <w:szCs w:val="28"/>
        </w:rPr>
      </w:pPr>
    </w:p>
    <w:p w14:paraId="00000013" w14:textId="77777777" w:rsidR="00332B7D" w:rsidRDefault="00332B7D">
      <w:pPr>
        <w:widowControl w:val="0"/>
        <w:jc w:val="center"/>
        <w:rPr>
          <w:sz w:val="28"/>
          <w:szCs w:val="28"/>
        </w:rPr>
      </w:pPr>
    </w:p>
    <w:p w14:paraId="00000014" w14:textId="77777777" w:rsidR="00332B7D" w:rsidRDefault="00332B7D">
      <w:pPr>
        <w:widowControl w:val="0"/>
        <w:jc w:val="center"/>
        <w:rPr>
          <w:sz w:val="28"/>
          <w:szCs w:val="28"/>
        </w:rPr>
      </w:pPr>
    </w:p>
    <w:p w14:paraId="00000015" w14:textId="77777777" w:rsidR="00332B7D" w:rsidRDefault="00332B7D">
      <w:pPr>
        <w:widowControl w:val="0"/>
        <w:jc w:val="center"/>
        <w:rPr>
          <w:sz w:val="28"/>
          <w:szCs w:val="28"/>
        </w:rPr>
      </w:pPr>
    </w:p>
    <w:p w14:paraId="00000016" w14:textId="77777777" w:rsidR="00332B7D" w:rsidRDefault="00332B7D">
      <w:pPr>
        <w:widowControl w:val="0"/>
        <w:jc w:val="center"/>
        <w:rPr>
          <w:sz w:val="28"/>
          <w:szCs w:val="28"/>
        </w:rPr>
      </w:pPr>
    </w:p>
    <w:p w14:paraId="00000017" w14:textId="77777777" w:rsidR="00332B7D" w:rsidRDefault="00332B7D">
      <w:pPr>
        <w:widowControl w:val="0"/>
        <w:jc w:val="center"/>
        <w:rPr>
          <w:sz w:val="28"/>
          <w:szCs w:val="28"/>
        </w:rPr>
      </w:pPr>
    </w:p>
    <w:p w14:paraId="00000018" w14:textId="77777777" w:rsidR="00332B7D" w:rsidRDefault="00332B7D">
      <w:pPr>
        <w:widowControl w:val="0"/>
        <w:jc w:val="center"/>
        <w:rPr>
          <w:sz w:val="28"/>
          <w:szCs w:val="28"/>
        </w:rPr>
      </w:pPr>
    </w:p>
    <w:p w14:paraId="00000019" w14:textId="77777777" w:rsidR="00332B7D" w:rsidRDefault="00332B7D">
      <w:pPr>
        <w:widowControl w:val="0"/>
        <w:jc w:val="center"/>
        <w:rPr>
          <w:sz w:val="28"/>
          <w:szCs w:val="28"/>
        </w:rPr>
      </w:pPr>
    </w:p>
    <w:p w14:paraId="0000001A" w14:textId="77777777" w:rsidR="00332B7D" w:rsidRDefault="00332B7D">
      <w:pPr>
        <w:widowControl w:val="0"/>
        <w:jc w:val="center"/>
        <w:rPr>
          <w:sz w:val="28"/>
          <w:szCs w:val="28"/>
        </w:rPr>
      </w:pPr>
    </w:p>
    <w:p w14:paraId="0000001B" w14:textId="77777777" w:rsidR="00332B7D" w:rsidRDefault="00332B7D">
      <w:pPr>
        <w:widowControl w:val="0"/>
        <w:jc w:val="center"/>
        <w:rPr>
          <w:sz w:val="28"/>
          <w:szCs w:val="28"/>
        </w:rPr>
      </w:pPr>
    </w:p>
    <w:p w14:paraId="0000001C" w14:textId="77777777" w:rsidR="00332B7D" w:rsidRDefault="00332B7D">
      <w:pPr>
        <w:widowControl w:val="0"/>
        <w:jc w:val="center"/>
        <w:rPr>
          <w:sz w:val="28"/>
          <w:szCs w:val="28"/>
        </w:rPr>
      </w:pPr>
    </w:p>
    <w:p w14:paraId="0000001D" w14:textId="77777777" w:rsidR="00332B7D" w:rsidRDefault="00332B7D">
      <w:pPr>
        <w:widowControl w:val="0"/>
        <w:jc w:val="center"/>
        <w:rPr>
          <w:sz w:val="28"/>
          <w:szCs w:val="28"/>
        </w:rPr>
      </w:pPr>
    </w:p>
    <w:p w14:paraId="0000001E" w14:textId="77777777" w:rsidR="00332B7D" w:rsidRDefault="00332B7D">
      <w:pPr>
        <w:widowControl w:val="0"/>
        <w:jc w:val="center"/>
        <w:rPr>
          <w:sz w:val="28"/>
          <w:szCs w:val="28"/>
        </w:rPr>
      </w:pPr>
    </w:p>
    <w:p w14:paraId="0000001F" w14:textId="77777777" w:rsidR="00332B7D" w:rsidRDefault="00332B7D">
      <w:pPr>
        <w:widowControl w:val="0"/>
        <w:jc w:val="center"/>
        <w:rPr>
          <w:sz w:val="28"/>
          <w:szCs w:val="28"/>
        </w:rPr>
      </w:pPr>
    </w:p>
    <w:p w14:paraId="00000020" w14:textId="77777777" w:rsidR="00332B7D" w:rsidRDefault="00332B7D">
      <w:pPr>
        <w:widowControl w:val="0"/>
        <w:jc w:val="center"/>
        <w:rPr>
          <w:sz w:val="28"/>
          <w:szCs w:val="28"/>
        </w:rPr>
      </w:pPr>
    </w:p>
    <w:p w14:paraId="00000021" w14:textId="77777777" w:rsidR="00332B7D" w:rsidRDefault="00332B7D">
      <w:pPr>
        <w:widowControl w:val="0"/>
        <w:jc w:val="center"/>
        <w:rPr>
          <w:sz w:val="28"/>
          <w:szCs w:val="28"/>
        </w:rPr>
      </w:pPr>
    </w:p>
    <w:p w14:paraId="00000022" w14:textId="77777777" w:rsidR="00332B7D" w:rsidRDefault="00332B7D">
      <w:pPr>
        <w:widowControl w:val="0"/>
        <w:jc w:val="center"/>
        <w:rPr>
          <w:sz w:val="28"/>
          <w:szCs w:val="28"/>
        </w:rPr>
      </w:pPr>
    </w:p>
    <w:p w14:paraId="00000023" w14:textId="77777777" w:rsidR="00332B7D" w:rsidRDefault="00332B7D">
      <w:pPr>
        <w:widowControl w:val="0"/>
        <w:jc w:val="center"/>
        <w:rPr>
          <w:sz w:val="28"/>
          <w:szCs w:val="28"/>
        </w:rPr>
      </w:pPr>
    </w:p>
    <w:p w14:paraId="00000024" w14:textId="77777777" w:rsidR="00332B7D" w:rsidRDefault="00332B7D">
      <w:pPr>
        <w:widowControl w:val="0"/>
        <w:jc w:val="center"/>
        <w:rPr>
          <w:sz w:val="28"/>
          <w:szCs w:val="28"/>
        </w:rPr>
      </w:pPr>
    </w:p>
    <w:p w14:paraId="00000025" w14:textId="77777777" w:rsidR="00332B7D" w:rsidRDefault="00332B7D">
      <w:pPr>
        <w:widowControl w:val="0"/>
        <w:jc w:val="center"/>
        <w:rPr>
          <w:sz w:val="28"/>
          <w:szCs w:val="28"/>
        </w:rPr>
      </w:pPr>
    </w:p>
    <w:p w14:paraId="00000026" w14:textId="77777777" w:rsidR="00332B7D" w:rsidRDefault="00332B7D">
      <w:pPr>
        <w:widowControl w:val="0"/>
        <w:jc w:val="center"/>
        <w:rPr>
          <w:sz w:val="28"/>
          <w:szCs w:val="28"/>
        </w:rPr>
      </w:pPr>
    </w:p>
    <w:p w14:paraId="00000027" w14:textId="77777777" w:rsidR="00332B7D" w:rsidRDefault="00332B7D">
      <w:pPr>
        <w:widowControl w:val="0"/>
        <w:jc w:val="center"/>
        <w:rPr>
          <w:sz w:val="28"/>
          <w:szCs w:val="28"/>
        </w:rPr>
      </w:pPr>
    </w:p>
    <w:p w14:paraId="00000028" w14:textId="77777777" w:rsidR="00332B7D" w:rsidRDefault="00332B7D">
      <w:pPr>
        <w:widowControl w:val="0"/>
        <w:jc w:val="center"/>
        <w:rPr>
          <w:sz w:val="28"/>
          <w:szCs w:val="28"/>
        </w:rPr>
      </w:pPr>
    </w:p>
    <w:p w14:paraId="00000029" w14:textId="77777777" w:rsidR="00332B7D" w:rsidRDefault="00332B7D">
      <w:pPr>
        <w:widowControl w:val="0"/>
        <w:jc w:val="center"/>
        <w:rPr>
          <w:sz w:val="28"/>
          <w:szCs w:val="28"/>
        </w:rPr>
      </w:pPr>
    </w:p>
    <w:p w14:paraId="0000002A" w14:textId="77777777" w:rsidR="00332B7D" w:rsidRDefault="00332B7D">
      <w:pPr>
        <w:widowControl w:val="0"/>
        <w:jc w:val="center"/>
        <w:rPr>
          <w:sz w:val="28"/>
          <w:szCs w:val="28"/>
        </w:rPr>
      </w:pPr>
    </w:p>
    <w:p w14:paraId="0000002B" w14:textId="77777777" w:rsidR="00332B7D" w:rsidRDefault="00624B7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Москва, 2020</w:t>
      </w:r>
    </w:p>
    <w:p w14:paraId="0000002C" w14:textId="77777777" w:rsidR="00332B7D" w:rsidRDefault="00332B7D">
      <w:pPr>
        <w:widowControl w:val="0"/>
        <w:rPr>
          <w:sz w:val="28"/>
          <w:szCs w:val="28"/>
        </w:rPr>
      </w:pPr>
    </w:p>
    <w:p w14:paraId="0000002D" w14:textId="77777777" w:rsidR="00332B7D" w:rsidRDefault="00332B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2E" w14:textId="77777777" w:rsidR="00332B7D" w:rsidRDefault="00624B7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Цель реализации программы</w:t>
      </w:r>
    </w:p>
    <w:p w14:paraId="0000002F" w14:textId="77777777" w:rsidR="00332B7D" w:rsidRDefault="00332B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30" w14:textId="77777777" w:rsidR="00332B7D" w:rsidRDefault="00624B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сформировать у слушателей понимание об информационных системах и технологиях, применяемых в приходск</w:t>
      </w:r>
      <w:r>
        <w:rPr>
          <w:sz w:val="28"/>
          <w:szCs w:val="28"/>
        </w:rPr>
        <w:t xml:space="preserve">ой </w:t>
      </w:r>
      <w:r>
        <w:rPr>
          <w:color w:val="000000"/>
          <w:sz w:val="28"/>
          <w:szCs w:val="28"/>
        </w:rPr>
        <w:t>работе; свойствах информации, механизмах и особенностях ее создания, распространения, применения и развития навыков их практического применения, использ</w:t>
      </w:r>
      <w:r>
        <w:rPr>
          <w:color w:val="000000"/>
          <w:sz w:val="28"/>
          <w:szCs w:val="28"/>
        </w:rPr>
        <w:t>ования в качестве основы для анализа, а также оценки явлений личной и общественной жизни.</w:t>
      </w:r>
    </w:p>
    <w:p w14:paraId="00000031" w14:textId="77777777" w:rsidR="00332B7D" w:rsidRDefault="00624B7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Формируемая компетенция</w:t>
      </w:r>
    </w:p>
    <w:p w14:paraId="00000032" w14:textId="77777777" w:rsidR="00332B7D" w:rsidRDefault="00332B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0"/>
          <w:szCs w:val="10"/>
        </w:rPr>
      </w:pPr>
    </w:p>
    <w:tbl>
      <w:tblPr>
        <w:tblStyle w:val="a5"/>
        <w:tblW w:w="94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2"/>
        <w:gridCol w:w="6961"/>
        <w:gridCol w:w="1947"/>
      </w:tblGrid>
      <w:tr w:rsidR="00332B7D" w14:paraId="21F114B9" w14:textId="77777777">
        <w:trPr>
          <w:trHeight w:val="1439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000033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94" w:firstLine="85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000034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Компетенция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000035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Код компетенции</w:t>
            </w:r>
          </w:p>
        </w:tc>
      </w:tr>
      <w:tr w:rsidR="00332B7D" w14:paraId="38B4D087" w14:textId="77777777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000036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94" w:firstLine="85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000037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совершенствованию в христианском благочестии на протяжении всей жизни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000038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2B7D" w14:paraId="0BB0A449" w14:textId="77777777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000039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94" w:firstLine="85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00003A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обеспечивать информационную поддержку </w:t>
            </w:r>
            <w:r>
              <w:rPr>
                <w:sz w:val="28"/>
                <w:szCs w:val="28"/>
              </w:rPr>
              <w:t xml:space="preserve">приходских </w:t>
            </w:r>
            <w:r>
              <w:rPr>
                <w:color w:val="000000"/>
                <w:sz w:val="28"/>
                <w:szCs w:val="28"/>
              </w:rPr>
              <w:t xml:space="preserve">мероприятий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00003B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2B7D" w14:paraId="129B44D0" w14:textId="77777777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00003C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94" w:firstLine="85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00003D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планировать, организовывать и координировать </w:t>
            </w:r>
            <w:r>
              <w:rPr>
                <w:sz w:val="28"/>
                <w:szCs w:val="28"/>
              </w:rPr>
              <w:t>приходскую</w:t>
            </w:r>
            <w:r>
              <w:rPr>
                <w:color w:val="000000"/>
                <w:sz w:val="28"/>
                <w:szCs w:val="28"/>
              </w:rPr>
              <w:t xml:space="preserve"> работу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00003E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0000003F" w14:textId="77777777" w:rsidR="00332B7D" w:rsidRDefault="00332B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40" w14:textId="77777777" w:rsidR="00332B7D" w:rsidRDefault="00624B7C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Планируемые результаты обучения</w:t>
      </w:r>
    </w:p>
    <w:p w14:paraId="00000041" w14:textId="77777777" w:rsidR="00332B7D" w:rsidRDefault="00332B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0"/>
          <w:szCs w:val="10"/>
        </w:rPr>
      </w:pPr>
    </w:p>
    <w:tbl>
      <w:tblPr>
        <w:tblStyle w:val="a6"/>
        <w:tblW w:w="94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480"/>
      </w:tblGrid>
      <w:tr w:rsidR="00332B7D" w14:paraId="69AB8D31" w14:textId="77777777">
        <w:trPr>
          <w:trHeight w:val="326"/>
        </w:trPr>
        <w:tc>
          <w:tcPr>
            <w:tcW w:w="9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000042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Конечные результаты обучения</w:t>
            </w:r>
          </w:p>
        </w:tc>
      </w:tr>
      <w:tr w:rsidR="00332B7D" w14:paraId="75548264" w14:textId="77777777">
        <w:trPr>
          <w:trHeight w:val="996"/>
        </w:trPr>
        <w:tc>
          <w:tcPr>
            <w:tcW w:w="94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000043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Знать:</w:t>
            </w:r>
          </w:p>
          <w:p w14:paraId="00000044" w14:textId="77777777" w:rsidR="00332B7D" w:rsidRDefault="00624B7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1"/>
              </w:tabs>
              <w:ind w:left="34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этапы и </w:t>
            </w:r>
            <w:proofErr w:type="gramStart"/>
            <w:r>
              <w:rPr>
                <w:color w:val="000000"/>
                <w:sz w:val="28"/>
                <w:szCs w:val="28"/>
              </w:rPr>
              <w:t>способы организации информационной поддержки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обеспечение </w:t>
            </w:r>
            <w:r>
              <w:rPr>
                <w:sz w:val="28"/>
                <w:szCs w:val="28"/>
              </w:rPr>
              <w:t>приходской</w:t>
            </w:r>
            <w:r>
              <w:rPr>
                <w:color w:val="000000"/>
                <w:sz w:val="28"/>
                <w:szCs w:val="28"/>
              </w:rPr>
              <w:t xml:space="preserve"> работы;</w:t>
            </w:r>
          </w:p>
          <w:p w14:paraId="00000045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Уметь:</w:t>
            </w:r>
          </w:p>
          <w:p w14:paraId="00000046" w14:textId="77777777" w:rsidR="00332B7D" w:rsidRDefault="00624B7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1"/>
              </w:tabs>
              <w:ind w:left="34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применять полученные знания при подготовке материалов просветительского и журналистского характера на приходах и в СМИ;</w:t>
            </w:r>
          </w:p>
          <w:p w14:paraId="00000047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Владеть:</w:t>
            </w:r>
          </w:p>
          <w:p w14:paraId="00000048" w14:textId="77777777" w:rsidR="00332B7D" w:rsidRDefault="00624B7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навыками по созданию, развитию и координации информационной деятельности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00000049" w14:textId="77777777" w:rsidR="00332B7D" w:rsidRDefault="00332B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4A" w14:textId="77777777" w:rsidR="00332B7D" w:rsidRDefault="00624B7C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Категория обучающихся: лица, имеющие документ государственного образца о среднем (полном) общем образовании или о среднем профессиональном/высшем образовании и желающие освоить данную ОП.</w:t>
      </w:r>
    </w:p>
    <w:p w14:paraId="0000004B" w14:textId="77777777" w:rsidR="00332B7D" w:rsidRDefault="00332B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4C" w14:textId="77777777" w:rsidR="00332B7D" w:rsidRDefault="00624B7C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обучения: очн</w:t>
      </w:r>
      <w:r>
        <w:rPr>
          <w:sz w:val="28"/>
          <w:szCs w:val="28"/>
        </w:rPr>
        <w:t>ая</w:t>
      </w:r>
    </w:p>
    <w:p w14:paraId="0000004D" w14:textId="77777777" w:rsidR="00332B7D" w:rsidRDefault="00332B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4E" w14:textId="77777777" w:rsidR="00332B7D" w:rsidRDefault="00624B7C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Общая трудоемкость: </w:t>
      </w:r>
      <w:r>
        <w:rPr>
          <w:sz w:val="28"/>
          <w:szCs w:val="28"/>
        </w:rPr>
        <w:t>32</w:t>
      </w:r>
      <w:r>
        <w:rPr>
          <w:color w:val="000000"/>
          <w:sz w:val="28"/>
          <w:szCs w:val="28"/>
        </w:rPr>
        <w:t xml:space="preserve"> академических часа, из них: </w:t>
      </w:r>
      <w:r>
        <w:rPr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– аудиторная работа; </w:t>
      </w:r>
      <w:r>
        <w:rPr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– самостоятельная работа.</w:t>
      </w:r>
    </w:p>
    <w:p w14:paraId="0000004F" w14:textId="77777777" w:rsidR="00332B7D" w:rsidRDefault="00624B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2. «Содержание программы»</w:t>
      </w:r>
    </w:p>
    <w:p w14:paraId="00000050" w14:textId="77777777" w:rsidR="00332B7D" w:rsidRDefault="00332B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51" w14:textId="77777777" w:rsidR="00332B7D" w:rsidRDefault="00624B7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ab/>
        <w:t>Учебный (тематический) план:</w:t>
      </w:r>
    </w:p>
    <w:p w14:paraId="00000052" w14:textId="77777777" w:rsidR="00332B7D" w:rsidRDefault="00332B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tbl>
      <w:tblPr>
        <w:tblStyle w:val="a7"/>
        <w:tblW w:w="9491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1134"/>
        <w:gridCol w:w="690"/>
        <w:gridCol w:w="720"/>
        <w:gridCol w:w="709"/>
        <w:gridCol w:w="1134"/>
      </w:tblGrid>
      <w:tr w:rsidR="00332B7D" w14:paraId="461B1E41" w14:textId="77777777">
        <w:trPr>
          <w:trHeight w:val="322"/>
        </w:trPr>
        <w:tc>
          <w:tcPr>
            <w:tcW w:w="709" w:type="dxa"/>
            <w:vMerge w:val="restart"/>
            <w:vAlign w:val="center"/>
          </w:tcPr>
          <w:p w14:paraId="00000053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95" w:type="dxa"/>
            <w:vMerge w:val="restart"/>
            <w:vAlign w:val="center"/>
          </w:tcPr>
          <w:p w14:paraId="00000054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Наименование разделов, циклов, дисциплин, практик, итоговой аттестации</w:t>
            </w:r>
          </w:p>
        </w:tc>
        <w:tc>
          <w:tcPr>
            <w:tcW w:w="1134" w:type="dxa"/>
            <w:vMerge w:val="restart"/>
            <w:vAlign w:val="center"/>
          </w:tcPr>
          <w:p w14:paraId="00000055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Всего, час.</w:t>
            </w:r>
          </w:p>
        </w:tc>
        <w:tc>
          <w:tcPr>
            <w:tcW w:w="2119" w:type="dxa"/>
            <w:gridSpan w:val="3"/>
            <w:vAlign w:val="center"/>
          </w:tcPr>
          <w:p w14:paraId="00000056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учебных занятий, учебных работ</w:t>
            </w:r>
          </w:p>
        </w:tc>
        <w:tc>
          <w:tcPr>
            <w:tcW w:w="1134" w:type="dxa"/>
            <w:vMerge w:val="restart"/>
            <w:vAlign w:val="center"/>
          </w:tcPr>
          <w:p w14:paraId="00000059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40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Формы </w:t>
            </w:r>
          </w:p>
          <w:p w14:paraId="0000005A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40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контроля</w:t>
            </w:r>
          </w:p>
        </w:tc>
      </w:tr>
      <w:tr w:rsidR="00332B7D" w14:paraId="19647B0F" w14:textId="77777777">
        <w:trPr>
          <w:trHeight w:val="1897"/>
        </w:trPr>
        <w:tc>
          <w:tcPr>
            <w:tcW w:w="709" w:type="dxa"/>
            <w:vMerge/>
            <w:vAlign w:val="center"/>
          </w:tcPr>
          <w:p w14:paraId="0000005B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14:paraId="0000005C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0000005D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 w14:paraId="0000005E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4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720" w:type="dxa"/>
            <w:vAlign w:val="center"/>
          </w:tcPr>
          <w:p w14:paraId="0000005F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40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Практические занятия</w:t>
            </w:r>
          </w:p>
        </w:tc>
        <w:tc>
          <w:tcPr>
            <w:tcW w:w="709" w:type="dxa"/>
            <w:vAlign w:val="center"/>
          </w:tcPr>
          <w:p w14:paraId="00000060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40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Самостоятельная работа</w:t>
            </w:r>
          </w:p>
        </w:tc>
        <w:tc>
          <w:tcPr>
            <w:tcW w:w="1134" w:type="dxa"/>
            <w:vMerge/>
            <w:vAlign w:val="center"/>
          </w:tcPr>
          <w:p w14:paraId="00000061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  <w:tr w:rsidR="00332B7D" w14:paraId="3ED1A0F4" w14:textId="77777777">
        <w:trPr>
          <w:trHeight w:val="248"/>
        </w:trPr>
        <w:tc>
          <w:tcPr>
            <w:tcW w:w="709" w:type="dxa"/>
            <w:vAlign w:val="center"/>
          </w:tcPr>
          <w:p w14:paraId="00000062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00000063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  <w:vAlign w:val="center"/>
          </w:tcPr>
          <w:p w14:paraId="00000064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0" w:type="dxa"/>
            <w:vAlign w:val="center"/>
          </w:tcPr>
          <w:p w14:paraId="00000065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14:paraId="00000066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0000067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0000068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2B7D" w14:paraId="0B187474" w14:textId="77777777">
        <w:trPr>
          <w:trHeight w:val="248"/>
        </w:trPr>
        <w:tc>
          <w:tcPr>
            <w:tcW w:w="709" w:type="dxa"/>
            <w:vAlign w:val="center"/>
          </w:tcPr>
          <w:p w14:paraId="00000069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0000006A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1. </w:t>
            </w:r>
            <w:r>
              <w:rPr>
                <w:sz w:val="28"/>
                <w:szCs w:val="28"/>
              </w:rPr>
              <w:t>Введение в изучение информационной поддержки и обеспечение приходской работы</w:t>
            </w:r>
          </w:p>
        </w:tc>
        <w:tc>
          <w:tcPr>
            <w:tcW w:w="1134" w:type="dxa"/>
            <w:vAlign w:val="center"/>
          </w:tcPr>
          <w:p w14:paraId="0000006B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vAlign w:val="center"/>
          </w:tcPr>
          <w:p w14:paraId="0000006C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14:paraId="0000006D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000006E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000006F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2B7D" w14:paraId="44384861" w14:textId="77777777">
        <w:trPr>
          <w:trHeight w:val="248"/>
        </w:trPr>
        <w:tc>
          <w:tcPr>
            <w:tcW w:w="709" w:type="dxa"/>
            <w:vAlign w:val="center"/>
          </w:tcPr>
          <w:p w14:paraId="00000070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00000071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Раздел I. </w:t>
            </w:r>
            <w:r>
              <w:rPr>
                <w:b/>
                <w:sz w:val="28"/>
                <w:szCs w:val="28"/>
              </w:rPr>
              <w:t xml:space="preserve">Особенности </w:t>
            </w:r>
            <w:r>
              <w:rPr>
                <w:b/>
                <w:color w:val="000000"/>
                <w:sz w:val="28"/>
                <w:szCs w:val="28"/>
              </w:rPr>
              <w:t>современного информационного поля</w:t>
            </w:r>
          </w:p>
        </w:tc>
        <w:tc>
          <w:tcPr>
            <w:tcW w:w="1134" w:type="dxa"/>
            <w:vAlign w:val="center"/>
          </w:tcPr>
          <w:p w14:paraId="00000072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90" w:type="dxa"/>
            <w:vAlign w:val="center"/>
          </w:tcPr>
          <w:p w14:paraId="00000073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20" w:type="dxa"/>
            <w:vAlign w:val="center"/>
          </w:tcPr>
          <w:p w14:paraId="00000074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0000075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00000076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2B7D" w14:paraId="3E3D7A98" w14:textId="77777777">
        <w:trPr>
          <w:trHeight w:val="248"/>
        </w:trPr>
        <w:tc>
          <w:tcPr>
            <w:tcW w:w="709" w:type="dxa"/>
            <w:vAlign w:val="center"/>
          </w:tcPr>
          <w:p w14:paraId="00000077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14:paraId="00000078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. Особенности </w:t>
            </w:r>
            <w:proofErr w:type="gramStart"/>
            <w:r>
              <w:rPr>
                <w:color w:val="000000"/>
                <w:sz w:val="28"/>
                <w:szCs w:val="28"/>
              </w:rPr>
              <w:t>отбора  информации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</w:rPr>
              <w:t>целевой</w:t>
            </w:r>
            <w:r>
              <w:rPr>
                <w:color w:val="000000"/>
                <w:sz w:val="28"/>
                <w:szCs w:val="28"/>
              </w:rPr>
              <w:t xml:space="preserve"> аудитории</w:t>
            </w:r>
          </w:p>
        </w:tc>
        <w:tc>
          <w:tcPr>
            <w:tcW w:w="1134" w:type="dxa"/>
            <w:vAlign w:val="center"/>
          </w:tcPr>
          <w:p w14:paraId="00000079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0" w:type="dxa"/>
            <w:vAlign w:val="center"/>
          </w:tcPr>
          <w:p w14:paraId="0000007A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14:paraId="0000007B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000007C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0000007D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2B7D" w14:paraId="5794EC63" w14:textId="77777777">
        <w:trPr>
          <w:trHeight w:val="248"/>
        </w:trPr>
        <w:tc>
          <w:tcPr>
            <w:tcW w:w="709" w:type="dxa"/>
            <w:vAlign w:val="center"/>
          </w:tcPr>
          <w:p w14:paraId="0000007E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14:paraId="0000007F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 Современные каналы и ресурсы информирования</w:t>
            </w:r>
          </w:p>
        </w:tc>
        <w:tc>
          <w:tcPr>
            <w:tcW w:w="1134" w:type="dxa"/>
            <w:vAlign w:val="center"/>
          </w:tcPr>
          <w:p w14:paraId="00000080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0" w:type="dxa"/>
            <w:vAlign w:val="center"/>
          </w:tcPr>
          <w:p w14:paraId="00000081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14:paraId="00000082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0000083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00000084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2B7D" w14:paraId="073D83A3" w14:textId="77777777">
        <w:trPr>
          <w:trHeight w:val="248"/>
        </w:trPr>
        <w:tc>
          <w:tcPr>
            <w:tcW w:w="709" w:type="dxa"/>
            <w:vAlign w:val="center"/>
          </w:tcPr>
          <w:p w14:paraId="00000085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14:paraId="00000086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 Развитие СМИ в эпоху технологического прогресса</w:t>
            </w:r>
          </w:p>
        </w:tc>
        <w:tc>
          <w:tcPr>
            <w:tcW w:w="1134" w:type="dxa"/>
            <w:vAlign w:val="center"/>
          </w:tcPr>
          <w:p w14:paraId="00000087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0" w:type="dxa"/>
            <w:vAlign w:val="center"/>
          </w:tcPr>
          <w:p w14:paraId="00000088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14:paraId="00000089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000008A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0000008B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2B7D" w14:paraId="5DEFA661" w14:textId="77777777">
        <w:trPr>
          <w:trHeight w:val="248"/>
        </w:trPr>
        <w:tc>
          <w:tcPr>
            <w:tcW w:w="709" w:type="dxa"/>
            <w:vAlign w:val="center"/>
          </w:tcPr>
          <w:p w14:paraId="0000008C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14:paraId="0000008D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. Актуальный опыт реализации </w:t>
            </w:r>
            <w:r>
              <w:rPr>
                <w:sz w:val="28"/>
                <w:szCs w:val="28"/>
              </w:rPr>
              <w:t>информационных</w:t>
            </w:r>
            <w:r>
              <w:rPr>
                <w:color w:val="000000"/>
                <w:sz w:val="28"/>
                <w:szCs w:val="28"/>
              </w:rPr>
              <w:t xml:space="preserve"> проектов </w:t>
            </w:r>
          </w:p>
        </w:tc>
        <w:tc>
          <w:tcPr>
            <w:tcW w:w="1134" w:type="dxa"/>
            <w:vAlign w:val="center"/>
          </w:tcPr>
          <w:p w14:paraId="0000008E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0" w:type="dxa"/>
            <w:vAlign w:val="center"/>
          </w:tcPr>
          <w:p w14:paraId="0000008F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14:paraId="00000090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0000091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00000092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2B7D" w14:paraId="4DCED0D9" w14:textId="77777777">
        <w:trPr>
          <w:trHeight w:val="248"/>
        </w:trPr>
        <w:tc>
          <w:tcPr>
            <w:tcW w:w="709" w:type="dxa"/>
            <w:vAlign w:val="center"/>
          </w:tcPr>
          <w:p w14:paraId="00000093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00000094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 II. Организация молодежной работы в прессе</w:t>
            </w:r>
            <w:r>
              <w:rPr>
                <w:b/>
                <w:color w:val="000000"/>
                <w:sz w:val="28"/>
                <w:szCs w:val="28"/>
              </w:rPr>
              <w:br/>
              <w:t>и на телевидении</w:t>
            </w:r>
          </w:p>
        </w:tc>
        <w:tc>
          <w:tcPr>
            <w:tcW w:w="1134" w:type="dxa"/>
            <w:vAlign w:val="center"/>
          </w:tcPr>
          <w:p w14:paraId="00000095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90" w:type="dxa"/>
            <w:vAlign w:val="center"/>
          </w:tcPr>
          <w:p w14:paraId="00000096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20" w:type="dxa"/>
            <w:vAlign w:val="center"/>
          </w:tcPr>
          <w:p w14:paraId="00000097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0000098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00000099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2B7D" w14:paraId="122EE71B" w14:textId="77777777">
        <w:trPr>
          <w:trHeight w:val="248"/>
        </w:trPr>
        <w:tc>
          <w:tcPr>
            <w:tcW w:w="709" w:type="dxa"/>
            <w:vAlign w:val="center"/>
          </w:tcPr>
          <w:p w14:paraId="0000009A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14:paraId="0000009B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 Формы медиаактивности</w:t>
            </w:r>
            <w:r>
              <w:rPr>
                <w:color w:val="000000"/>
                <w:sz w:val="28"/>
                <w:szCs w:val="28"/>
              </w:rPr>
              <w:br/>
              <w:t>в аудиовизуальных СМИ</w:t>
            </w:r>
          </w:p>
        </w:tc>
        <w:tc>
          <w:tcPr>
            <w:tcW w:w="1134" w:type="dxa"/>
            <w:vAlign w:val="center"/>
          </w:tcPr>
          <w:p w14:paraId="0000009C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0" w:type="dxa"/>
            <w:vAlign w:val="center"/>
          </w:tcPr>
          <w:p w14:paraId="0000009D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14:paraId="0000009E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000009F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000000A0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2B7D" w14:paraId="2C64BB38" w14:textId="77777777">
        <w:trPr>
          <w:trHeight w:val="248"/>
        </w:trPr>
        <w:tc>
          <w:tcPr>
            <w:tcW w:w="709" w:type="dxa"/>
            <w:vAlign w:val="center"/>
          </w:tcPr>
          <w:p w14:paraId="000000A1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14:paraId="000000A2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 Типологические особенности современной прессы</w:t>
            </w:r>
          </w:p>
        </w:tc>
        <w:tc>
          <w:tcPr>
            <w:tcW w:w="1134" w:type="dxa"/>
            <w:vAlign w:val="center"/>
          </w:tcPr>
          <w:p w14:paraId="000000A3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0" w:type="dxa"/>
            <w:vAlign w:val="center"/>
          </w:tcPr>
          <w:p w14:paraId="000000A4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vAlign w:val="center"/>
          </w:tcPr>
          <w:p w14:paraId="000000A5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00000A6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000000A7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2B7D" w14:paraId="2F6F26F7" w14:textId="77777777">
        <w:trPr>
          <w:trHeight w:val="248"/>
        </w:trPr>
        <w:tc>
          <w:tcPr>
            <w:tcW w:w="709" w:type="dxa"/>
            <w:vAlign w:val="center"/>
          </w:tcPr>
          <w:p w14:paraId="000000A8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14:paraId="000000A9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 Установление эффективной связи с представителями редакций печатных СМИ</w:t>
            </w:r>
          </w:p>
        </w:tc>
        <w:tc>
          <w:tcPr>
            <w:tcW w:w="1134" w:type="dxa"/>
            <w:vAlign w:val="center"/>
          </w:tcPr>
          <w:p w14:paraId="000000AA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0" w:type="dxa"/>
            <w:vAlign w:val="center"/>
          </w:tcPr>
          <w:p w14:paraId="000000AB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14:paraId="000000AC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00000AD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000000AE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2B7D" w14:paraId="5636A07B" w14:textId="77777777">
        <w:trPr>
          <w:trHeight w:val="248"/>
        </w:trPr>
        <w:tc>
          <w:tcPr>
            <w:tcW w:w="709" w:type="dxa"/>
            <w:vAlign w:val="center"/>
          </w:tcPr>
          <w:p w14:paraId="000000AF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14:paraId="000000B0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. Взаимодействие с продюсерами и съемочными </w:t>
            </w:r>
            <w:r>
              <w:rPr>
                <w:color w:val="000000"/>
                <w:sz w:val="28"/>
                <w:szCs w:val="28"/>
              </w:rPr>
              <w:lastRenderedPageBreak/>
              <w:t>группами</w:t>
            </w:r>
          </w:p>
        </w:tc>
        <w:tc>
          <w:tcPr>
            <w:tcW w:w="1134" w:type="dxa"/>
            <w:vAlign w:val="center"/>
          </w:tcPr>
          <w:p w14:paraId="000000B1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90" w:type="dxa"/>
            <w:vAlign w:val="center"/>
          </w:tcPr>
          <w:p w14:paraId="000000B2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14:paraId="000000B3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00000B4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000000B5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2B7D" w14:paraId="08B764DB" w14:textId="77777777">
        <w:trPr>
          <w:trHeight w:val="248"/>
        </w:trPr>
        <w:tc>
          <w:tcPr>
            <w:tcW w:w="709" w:type="dxa"/>
            <w:vAlign w:val="center"/>
          </w:tcPr>
          <w:p w14:paraId="000000B6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14:paraId="000000B7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 III. Информационная поддержка приходской деятельности в интернет-среде</w:t>
            </w:r>
          </w:p>
        </w:tc>
        <w:tc>
          <w:tcPr>
            <w:tcW w:w="1134" w:type="dxa"/>
            <w:vAlign w:val="center"/>
          </w:tcPr>
          <w:p w14:paraId="000000B8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90" w:type="dxa"/>
            <w:vAlign w:val="center"/>
          </w:tcPr>
          <w:p w14:paraId="000000B9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  <w:vAlign w:val="center"/>
          </w:tcPr>
          <w:p w14:paraId="000000BA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00000BB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000000BC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2B7D" w14:paraId="7EA4D4AF" w14:textId="77777777">
        <w:trPr>
          <w:trHeight w:val="248"/>
        </w:trPr>
        <w:tc>
          <w:tcPr>
            <w:tcW w:w="709" w:type="dxa"/>
            <w:vAlign w:val="center"/>
          </w:tcPr>
          <w:p w14:paraId="000000BD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14:paraId="000000BE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 Медиаактивность в виртуальном пространстве</w:t>
            </w:r>
          </w:p>
        </w:tc>
        <w:tc>
          <w:tcPr>
            <w:tcW w:w="1134" w:type="dxa"/>
            <w:vAlign w:val="center"/>
          </w:tcPr>
          <w:p w14:paraId="000000BF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0" w:type="dxa"/>
            <w:vAlign w:val="center"/>
          </w:tcPr>
          <w:p w14:paraId="000000C0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vAlign w:val="center"/>
          </w:tcPr>
          <w:p w14:paraId="000000C1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00000C2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000000C3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2B7D" w14:paraId="14804772" w14:textId="77777777">
        <w:trPr>
          <w:trHeight w:val="248"/>
        </w:trPr>
        <w:tc>
          <w:tcPr>
            <w:tcW w:w="709" w:type="dxa"/>
            <w:vAlign w:val="center"/>
          </w:tcPr>
          <w:p w14:paraId="000000C4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14:paraId="000000C5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 Интернет как современная среда социальной коммуникации</w:t>
            </w:r>
          </w:p>
        </w:tc>
        <w:tc>
          <w:tcPr>
            <w:tcW w:w="1134" w:type="dxa"/>
            <w:vAlign w:val="center"/>
          </w:tcPr>
          <w:p w14:paraId="000000C6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0" w:type="dxa"/>
            <w:vAlign w:val="center"/>
          </w:tcPr>
          <w:p w14:paraId="000000C7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000000C8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00000C9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000000CA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2B7D" w14:paraId="18419C49" w14:textId="77777777">
        <w:trPr>
          <w:trHeight w:val="248"/>
        </w:trPr>
        <w:tc>
          <w:tcPr>
            <w:tcW w:w="709" w:type="dxa"/>
            <w:vAlign w:val="center"/>
          </w:tcPr>
          <w:p w14:paraId="000000CB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14:paraId="000000CC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. Особенности освещения </w:t>
            </w:r>
            <w:r>
              <w:rPr>
                <w:sz w:val="28"/>
                <w:szCs w:val="28"/>
              </w:rPr>
              <w:t xml:space="preserve">приходской </w:t>
            </w:r>
            <w:r>
              <w:rPr>
                <w:color w:val="000000"/>
                <w:sz w:val="28"/>
                <w:szCs w:val="28"/>
              </w:rPr>
              <w:t>работы в сетевых источниках</w:t>
            </w:r>
          </w:p>
        </w:tc>
        <w:tc>
          <w:tcPr>
            <w:tcW w:w="1134" w:type="dxa"/>
            <w:vAlign w:val="center"/>
          </w:tcPr>
          <w:p w14:paraId="000000CD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0" w:type="dxa"/>
            <w:vAlign w:val="center"/>
          </w:tcPr>
          <w:p w14:paraId="000000CE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vAlign w:val="center"/>
          </w:tcPr>
          <w:p w14:paraId="000000CF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00000D0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000000D1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2B7D" w14:paraId="28155504" w14:textId="77777777">
        <w:trPr>
          <w:trHeight w:val="248"/>
        </w:trPr>
        <w:tc>
          <w:tcPr>
            <w:tcW w:w="709" w:type="dxa"/>
            <w:vAlign w:val="center"/>
          </w:tcPr>
          <w:p w14:paraId="000000D2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14:paraId="000000D3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 Информационная поддержка приходской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деятельности 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социальных сетях</w:t>
            </w:r>
          </w:p>
        </w:tc>
        <w:tc>
          <w:tcPr>
            <w:tcW w:w="1134" w:type="dxa"/>
            <w:vAlign w:val="center"/>
          </w:tcPr>
          <w:p w14:paraId="000000D4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0" w:type="dxa"/>
            <w:vAlign w:val="center"/>
          </w:tcPr>
          <w:p w14:paraId="000000D5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14:paraId="000000D6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00000D7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000000D8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2B7D" w14:paraId="556B52A5" w14:textId="77777777">
        <w:trPr>
          <w:trHeight w:val="248"/>
        </w:trPr>
        <w:tc>
          <w:tcPr>
            <w:tcW w:w="709" w:type="dxa"/>
            <w:vAlign w:val="center"/>
          </w:tcPr>
          <w:p w14:paraId="000000D9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14:paraId="000000DA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 Опыт организации информационных кампаний, PR-акций, флешмобов интернет-пространстве</w:t>
            </w:r>
          </w:p>
        </w:tc>
        <w:tc>
          <w:tcPr>
            <w:tcW w:w="1134" w:type="dxa"/>
            <w:vAlign w:val="center"/>
          </w:tcPr>
          <w:p w14:paraId="000000DB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0" w:type="dxa"/>
            <w:vAlign w:val="center"/>
          </w:tcPr>
          <w:p w14:paraId="000000DC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14:paraId="000000DD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00000DE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000000DF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2B7D" w14:paraId="114E55C4" w14:textId="77777777">
        <w:trPr>
          <w:trHeight w:val="248"/>
        </w:trPr>
        <w:tc>
          <w:tcPr>
            <w:tcW w:w="709" w:type="dxa"/>
            <w:vAlign w:val="center"/>
          </w:tcPr>
          <w:p w14:paraId="000000E0" w14:textId="77777777" w:rsidR="00332B7D" w:rsidRDefault="00332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000000E1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Общая трудоемкость</w:t>
            </w:r>
          </w:p>
        </w:tc>
        <w:tc>
          <w:tcPr>
            <w:tcW w:w="1134" w:type="dxa"/>
            <w:vAlign w:val="center"/>
          </w:tcPr>
          <w:p w14:paraId="000000E2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90" w:type="dxa"/>
            <w:vAlign w:val="center"/>
          </w:tcPr>
          <w:p w14:paraId="000000E3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20" w:type="dxa"/>
            <w:vAlign w:val="center"/>
          </w:tcPr>
          <w:p w14:paraId="000000E4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00000E5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14:paraId="000000E6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Зачет</w:t>
            </w:r>
          </w:p>
        </w:tc>
      </w:tr>
    </w:tbl>
    <w:p w14:paraId="000000E7" w14:textId="77777777" w:rsidR="00332B7D" w:rsidRDefault="00332B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E8" w14:textId="77777777" w:rsidR="00332B7D" w:rsidRDefault="00624B7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Учебная программа</w:t>
      </w:r>
    </w:p>
    <w:p w14:paraId="000000E9" w14:textId="77777777" w:rsidR="00332B7D" w:rsidRDefault="00332B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8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00"/>
        <w:gridCol w:w="5730"/>
      </w:tblGrid>
      <w:tr w:rsidR="00332B7D" w14:paraId="053D012B" w14:textId="77777777">
        <w:tc>
          <w:tcPr>
            <w:tcW w:w="2376" w:type="dxa"/>
            <w:shd w:val="clear" w:color="auto" w:fill="FFFFFF"/>
            <w:vAlign w:val="center"/>
          </w:tcPr>
          <w:p w14:paraId="000000EA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00000EB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учебных занятий, учебных работ</w:t>
            </w:r>
          </w:p>
        </w:tc>
        <w:tc>
          <w:tcPr>
            <w:tcW w:w="5730" w:type="dxa"/>
            <w:shd w:val="clear" w:color="auto" w:fill="FFFFFF"/>
            <w:vAlign w:val="center"/>
          </w:tcPr>
          <w:p w14:paraId="000000EC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Содержание</w:t>
            </w:r>
          </w:p>
        </w:tc>
      </w:tr>
      <w:tr w:rsidR="00332B7D" w14:paraId="1062949B" w14:textId="77777777">
        <w:tc>
          <w:tcPr>
            <w:tcW w:w="2376" w:type="dxa"/>
            <w:shd w:val="clear" w:color="auto" w:fill="FFFFFF"/>
            <w:vAlign w:val="center"/>
          </w:tcPr>
          <w:p w14:paraId="000000ED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1. Введение в изучение информационной поддержки</w:t>
            </w:r>
            <w:r>
              <w:rPr>
                <w:color w:val="000000"/>
                <w:sz w:val="28"/>
                <w:szCs w:val="28"/>
              </w:rPr>
              <w:br/>
              <w:t xml:space="preserve">и обеспечение </w:t>
            </w:r>
            <w:r>
              <w:rPr>
                <w:sz w:val="28"/>
                <w:szCs w:val="28"/>
              </w:rPr>
              <w:t xml:space="preserve">приходской </w:t>
            </w:r>
            <w:r>
              <w:rPr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1500" w:type="dxa"/>
            <w:shd w:val="clear" w:color="auto" w:fill="FFFFFF"/>
            <w:vAlign w:val="center"/>
          </w:tcPr>
          <w:p w14:paraId="000000EE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Лекция</w:t>
            </w:r>
          </w:p>
        </w:tc>
        <w:tc>
          <w:tcPr>
            <w:tcW w:w="5730" w:type="dxa"/>
            <w:shd w:val="clear" w:color="auto" w:fill="FFFFFF"/>
            <w:vAlign w:val="center"/>
          </w:tcPr>
          <w:p w14:paraId="000000EF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необходимости изучения работы по информатизации</w:t>
            </w:r>
            <w:r>
              <w:rPr>
                <w:sz w:val="28"/>
                <w:szCs w:val="28"/>
              </w:rPr>
              <w:t xml:space="preserve"> целевой аудитории</w:t>
            </w:r>
            <w:r>
              <w:rPr>
                <w:color w:val="000000"/>
                <w:sz w:val="28"/>
                <w:szCs w:val="28"/>
              </w:rPr>
              <w:t xml:space="preserve">. Основные понятия и термины. Поиск, получение, потребление, передача, производство и распространение информации в современном мире. </w:t>
            </w:r>
          </w:p>
        </w:tc>
      </w:tr>
      <w:tr w:rsidR="00332B7D" w14:paraId="30EBCAD0" w14:textId="77777777">
        <w:tc>
          <w:tcPr>
            <w:tcW w:w="2376" w:type="dxa"/>
            <w:shd w:val="clear" w:color="auto" w:fill="FFFFFF"/>
          </w:tcPr>
          <w:p w14:paraId="000000F0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. Особенности </w:t>
            </w:r>
            <w:proofErr w:type="gramStart"/>
            <w:r>
              <w:rPr>
                <w:color w:val="000000"/>
                <w:sz w:val="28"/>
                <w:szCs w:val="28"/>
              </w:rPr>
              <w:t>отбора  информации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</w:rPr>
              <w:t>целевой</w:t>
            </w:r>
            <w:r>
              <w:rPr>
                <w:color w:val="000000"/>
                <w:sz w:val="28"/>
                <w:szCs w:val="28"/>
              </w:rPr>
              <w:t xml:space="preserve"> аудитории</w:t>
            </w:r>
          </w:p>
        </w:tc>
        <w:tc>
          <w:tcPr>
            <w:tcW w:w="1500" w:type="dxa"/>
            <w:shd w:val="clear" w:color="auto" w:fill="FFFFFF"/>
            <w:vAlign w:val="center"/>
          </w:tcPr>
          <w:p w14:paraId="000000F1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Лекция</w:t>
            </w:r>
          </w:p>
        </w:tc>
        <w:tc>
          <w:tcPr>
            <w:tcW w:w="5730" w:type="dxa"/>
            <w:shd w:val="clear" w:color="auto" w:fill="FFFFFF"/>
            <w:vAlign w:val="center"/>
          </w:tcPr>
          <w:p w14:paraId="000000F2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механизмы </w:t>
            </w:r>
            <w:r>
              <w:rPr>
                <w:sz w:val="28"/>
                <w:szCs w:val="28"/>
              </w:rPr>
              <w:t>определения целевой аудитории</w:t>
            </w:r>
            <w:r>
              <w:rPr>
                <w:color w:val="000000"/>
                <w:sz w:val="28"/>
                <w:szCs w:val="28"/>
              </w:rPr>
              <w:t>. Хар</w:t>
            </w:r>
            <w:r>
              <w:rPr>
                <w:color w:val="000000"/>
                <w:sz w:val="28"/>
                <w:szCs w:val="28"/>
              </w:rPr>
              <w:t xml:space="preserve">актеристика видов отбора данных. Разработка и </w:t>
            </w:r>
            <w:r>
              <w:rPr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еализация информационной стратегии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32B7D" w14:paraId="60D0527F" w14:textId="77777777">
        <w:tc>
          <w:tcPr>
            <w:tcW w:w="2376" w:type="dxa"/>
            <w:shd w:val="clear" w:color="auto" w:fill="FFFFFF"/>
          </w:tcPr>
          <w:p w14:paraId="000000F3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. Современные каналы и ресурсы информирования </w:t>
            </w:r>
          </w:p>
        </w:tc>
        <w:tc>
          <w:tcPr>
            <w:tcW w:w="1500" w:type="dxa"/>
            <w:shd w:val="clear" w:color="auto" w:fill="FFFFFF"/>
            <w:vAlign w:val="center"/>
          </w:tcPr>
          <w:p w14:paraId="000000F4" w14:textId="77777777" w:rsidR="00332B7D" w:rsidRDefault="00624B7C">
            <w:pPr>
              <w:widowControl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Лекция</w:t>
            </w:r>
          </w:p>
        </w:tc>
        <w:tc>
          <w:tcPr>
            <w:tcW w:w="5730" w:type="dxa"/>
            <w:shd w:val="clear" w:color="auto" w:fill="FFFFFF"/>
            <w:vAlign w:val="center"/>
          </w:tcPr>
          <w:p w14:paraId="000000F5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Официальные и</w:t>
            </w:r>
          </w:p>
          <w:p w14:paraId="000000F6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неофициальные источники информации. Классификация каналов освещения событий. </w:t>
            </w:r>
          </w:p>
          <w:p w14:paraId="000000F7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Диалог как основная форма информирования.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Ресурсы </w:t>
            </w:r>
            <w:r>
              <w:rPr>
                <w:sz w:val="28"/>
                <w:szCs w:val="28"/>
              </w:rPr>
              <w:t xml:space="preserve">современной </w:t>
            </w:r>
            <w:r>
              <w:rPr>
                <w:color w:val="000000"/>
                <w:sz w:val="28"/>
                <w:szCs w:val="28"/>
              </w:rPr>
              <w:t>коммуникационной среды.</w:t>
            </w:r>
          </w:p>
        </w:tc>
      </w:tr>
      <w:tr w:rsidR="00332B7D" w14:paraId="32F9B02C" w14:textId="77777777">
        <w:tc>
          <w:tcPr>
            <w:tcW w:w="2376" w:type="dxa"/>
            <w:shd w:val="clear" w:color="auto" w:fill="FFFFFF"/>
          </w:tcPr>
          <w:p w14:paraId="000000F8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Тема </w:t>
            </w:r>
            <w:r>
              <w:rPr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 Развитие СМИ в эпоху технологического прогресса</w:t>
            </w:r>
          </w:p>
        </w:tc>
        <w:tc>
          <w:tcPr>
            <w:tcW w:w="1500" w:type="dxa"/>
            <w:shd w:val="clear" w:color="auto" w:fill="FFFFFF"/>
            <w:vAlign w:val="center"/>
          </w:tcPr>
          <w:p w14:paraId="000000F9" w14:textId="77777777" w:rsidR="00332B7D" w:rsidRDefault="00624B7C">
            <w:pPr>
              <w:widowControl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Лекция</w:t>
            </w:r>
          </w:p>
        </w:tc>
        <w:tc>
          <w:tcPr>
            <w:tcW w:w="5730" w:type="dxa"/>
            <w:shd w:val="clear" w:color="auto" w:fill="FFFFFF"/>
            <w:vAlign w:val="center"/>
          </w:tcPr>
          <w:p w14:paraId="000000FA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Актуализация информации и нацеленность на настоящее. Учет возрастных, половых,</w:t>
            </w:r>
          </w:p>
          <w:p w14:paraId="000000FB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highlight w:val="yellow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религиозных и региональных особенностей в условиях развивающейся информатизации. Использование диалоговых форм. </w:t>
            </w:r>
          </w:p>
        </w:tc>
      </w:tr>
      <w:tr w:rsidR="00332B7D" w14:paraId="2FE86040" w14:textId="77777777">
        <w:tc>
          <w:tcPr>
            <w:tcW w:w="2376" w:type="dxa"/>
            <w:shd w:val="clear" w:color="auto" w:fill="FFFFFF"/>
          </w:tcPr>
          <w:p w14:paraId="000000FC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 Актуальный опыт реализации ин</w:t>
            </w:r>
            <w:r>
              <w:rPr>
                <w:sz w:val="28"/>
                <w:szCs w:val="28"/>
              </w:rPr>
              <w:t xml:space="preserve">формационных </w:t>
            </w:r>
            <w:r>
              <w:rPr>
                <w:color w:val="000000"/>
                <w:sz w:val="28"/>
                <w:szCs w:val="28"/>
              </w:rPr>
              <w:t xml:space="preserve">проектов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shd w:val="clear" w:color="auto" w:fill="FFFFFF"/>
            <w:vAlign w:val="center"/>
          </w:tcPr>
          <w:p w14:paraId="000000FD" w14:textId="77777777" w:rsidR="00332B7D" w:rsidRDefault="00624B7C">
            <w:pPr>
              <w:widowControl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Лекция</w:t>
            </w:r>
          </w:p>
        </w:tc>
        <w:tc>
          <w:tcPr>
            <w:tcW w:w="5730" w:type="dxa"/>
            <w:shd w:val="clear" w:color="auto" w:fill="FFFFFF"/>
            <w:vAlign w:val="center"/>
          </w:tcPr>
          <w:p w14:paraId="000000FE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Развитие молодежных СМИ и каналов информирования</w:t>
            </w:r>
            <w:r>
              <w:rPr>
                <w:sz w:val="28"/>
                <w:szCs w:val="28"/>
              </w:rPr>
              <w:t>. О</w:t>
            </w:r>
            <w:r>
              <w:rPr>
                <w:color w:val="000000"/>
                <w:sz w:val="28"/>
                <w:szCs w:val="28"/>
              </w:rPr>
              <w:t>пыт взаимодействия с объединениями разных регионов России и зарубежных стран.</w:t>
            </w:r>
          </w:p>
        </w:tc>
      </w:tr>
      <w:tr w:rsidR="00332B7D" w14:paraId="00C1500B" w14:textId="77777777">
        <w:tc>
          <w:tcPr>
            <w:tcW w:w="2376" w:type="dxa"/>
            <w:shd w:val="clear" w:color="auto" w:fill="FFFFFF"/>
          </w:tcPr>
          <w:p w14:paraId="000000FF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 Формы медиаактивности</w:t>
            </w:r>
            <w:r>
              <w:rPr>
                <w:color w:val="000000"/>
                <w:sz w:val="28"/>
                <w:szCs w:val="28"/>
              </w:rPr>
              <w:br/>
              <w:t xml:space="preserve">в </w:t>
            </w:r>
            <w:proofErr w:type="gramStart"/>
            <w:r>
              <w:rPr>
                <w:color w:val="000000"/>
                <w:sz w:val="28"/>
                <w:szCs w:val="28"/>
              </w:rPr>
              <w:t>аудио-визуальных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СМИ</w:t>
            </w:r>
          </w:p>
        </w:tc>
        <w:tc>
          <w:tcPr>
            <w:tcW w:w="1500" w:type="dxa"/>
            <w:shd w:val="clear" w:color="auto" w:fill="FFFFFF"/>
            <w:vAlign w:val="center"/>
          </w:tcPr>
          <w:p w14:paraId="00000100" w14:textId="77777777" w:rsidR="00332B7D" w:rsidRDefault="00624B7C">
            <w:pPr>
              <w:widowControl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Лекция</w:t>
            </w:r>
          </w:p>
        </w:tc>
        <w:tc>
          <w:tcPr>
            <w:tcW w:w="5730" w:type="dxa"/>
            <w:shd w:val="clear" w:color="auto" w:fill="FFFFFF"/>
            <w:vAlign w:val="center"/>
          </w:tcPr>
          <w:p w14:paraId="00000101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Типология медиаактивности в соответствии с видами СМИ: активность в области прессы, телевидения, интернета, рекламной деятельности.</w:t>
            </w:r>
          </w:p>
        </w:tc>
      </w:tr>
      <w:tr w:rsidR="00332B7D" w14:paraId="132872D7" w14:textId="77777777">
        <w:tc>
          <w:tcPr>
            <w:tcW w:w="2376" w:type="dxa"/>
            <w:shd w:val="clear" w:color="auto" w:fill="FFFFFF"/>
          </w:tcPr>
          <w:p w14:paraId="00000102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7. Типологические особенности современной молодежной прессы</w:t>
            </w:r>
          </w:p>
        </w:tc>
        <w:tc>
          <w:tcPr>
            <w:tcW w:w="1500" w:type="dxa"/>
            <w:shd w:val="clear" w:color="auto" w:fill="FFFFFF"/>
            <w:vAlign w:val="center"/>
          </w:tcPr>
          <w:p w14:paraId="00000103" w14:textId="77777777" w:rsidR="00332B7D" w:rsidRDefault="00624B7C">
            <w:pPr>
              <w:widowControl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Лекция</w:t>
            </w:r>
          </w:p>
        </w:tc>
        <w:tc>
          <w:tcPr>
            <w:tcW w:w="5730" w:type="dxa"/>
            <w:shd w:val="clear" w:color="auto" w:fill="FFFFFF"/>
            <w:vAlign w:val="center"/>
          </w:tcPr>
          <w:p w14:paraId="00000104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Информационная культура</w:t>
            </w:r>
            <w:r>
              <w:rPr>
                <w:color w:val="000000"/>
                <w:sz w:val="28"/>
                <w:szCs w:val="28"/>
              </w:rPr>
              <w:br/>
              <w:t xml:space="preserve">и </w:t>
            </w:r>
            <w:proofErr w:type="spellStart"/>
            <w:r>
              <w:rPr>
                <w:color w:val="000000"/>
                <w:sz w:val="28"/>
                <w:szCs w:val="28"/>
              </w:rPr>
              <w:t>медиаграмотность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соврем</w:t>
            </w:r>
            <w:r>
              <w:rPr>
                <w:color w:val="000000"/>
                <w:sz w:val="28"/>
                <w:szCs w:val="28"/>
              </w:rPr>
              <w:t xml:space="preserve">енных печатных источниках.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32B7D" w14:paraId="11CA6878" w14:textId="77777777">
        <w:tc>
          <w:tcPr>
            <w:tcW w:w="2376" w:type="dxa"/>
            <w:shd w:val="clear" w:color="auto" w:fill="FFFFFF"/>
          </w:tcPr>
          <w:p w14:paraId="00000105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 Установление эффективной связи с представителями редакций печатных СМИ</w:t>
            </w:r>
          </w:p>
        </w:tc>
        <w:tc>
          <w:tcPr>
            <w:tcW w:w="1500" w:type="dxa"/>
            <w:shd w:val="clear" w:color="auto" w:fill="FFFFFF"/>
            <w:vAlign w:val="center"/>
          </w:tcPr>
          <w:p w14:paraId="00000106" w14:textId="77777777" w:rsidR="00332B7D" w:rsidRDefault="00624B7C">
            <w:pPr>
              <w:widowControl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Лекция</w:t>
            </w:r>
          </w:p>
        </w:tc>
        <w:tc>
          <w:tcPr>
            <w:tcW w:w="5730" w:type="dxa"/>
            <w:shd w:val="clear" w:color="auto" w:fill="FFFFFF"/>
            <w:vAlign w:val="center"/>
          </w:tcPr>
          <w:p w14:paraId="00000107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Основы PR-деятельности. Способы взаимодействия с редакциями изданий. Достоверность информации: источники, количество источников, оценка,</w:t>
            </w:r>
          </w:p>
          <w:p w14:paraId="00000108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первоисточники, время. Критерии популярности информационных</w:t>
            </w:r>
          </w:p>
          <w:p w14:paraId="00000109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источников. Методы оценки эффективности PR-информации с уче</w:t>
            </w:r>
            <w:r>
              <w:rPr>
                <w:color w:val="000000"/>
                <w:sz w:val="28"/>
                <w:szCs w:val="28"/>
              </w:rPr>
              <w:t>том достоверности первоисточника. Информационные фильтры.</w:t>
            </w:r>
          </w:p>
        </w:tc>
      </w:tr>
      <w:tr w:rsidR="00332B7D" w14:paraId="1D1671B7" w14:textId="77777777">
        <w:tc>
          <w:tcPr>
            <w:tcW w:w="2376" w:type="dxa"/>
            <w:shd w:val="clear" w:color="auto" w:fill="FFFFFF"/>
          </w:tcPr>
          <w:p w14:paraId="0000010A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. Специфика освещения </w:t>
            </w:r>
            <w:r>
              <w:rPr>
                <w:sz w:val="28"/>
                <w:szCs w:val="28"/>
              </w:rPr>
              <w:t xml:space="preserve">приходской </w:t>
            </w:r>
            <w:r>
              <w:rPr>
                <w:color w:val="000000"/>
                <w:sz w:val="28"/>
                <w:szCs w:val="28"/>
              </w:rPr>
              <w:t>работы на телевидении</w:t>
            </w:r>
          </w:p>
        </w:tc>
        <w:tc>
          <w:tcPr>
            <w:tcW w:w="1500" w:type="dxa"/>
            <w:shd w:val="clear" w:color="auto" w:fill="FFFFFF"/>
            <w:vAlign w:val="center"/>
          </w:tcPr>
          <w:p w14:paraId="0000010B" w14:textId="77777777" w:rsidR="00332B7D" w:rsidRDefault="00624B7C">
            <w:pPr>
              <w:widowControl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Лекция</w:t>
            </w:r>
          </w:p>
        </w:tc>
        <w:tc>
          <w:tcPr>
            <w:tcW w:w="5730" w:type="dxa"/>
            <w:shd w:val="clear" w:color="auto" w:fill="FFFFFF"/>
            <w:vAlign w:val="center"/>
          </w:tcPr>
          <w:p w14:paraId="0000010C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телеканалов с учетом тематических и возрастных показателей.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Основные направления вещания и современные тенденции развития телевизионных проектов в среде подрастающего поколения.</w:t>
            </w:r>
          </w:p>
        </w:tc>
      </w:tr>
      <w:tr w:rsidR="00332B7D" w14:paraId="01153876" w14:textId="77777777">
        <w:tc>
          <w:tcPr>
            <w:tcW w:w="2376" w:type="dxa"/>
            <w:shd w:val="clear" w:color="auto" w:fill="FFFFFF"/>
          </w:tcPr>
          <w:p w14:paraId="0000010D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 Взаимодействие с продюсерами и съемочными группами</w:t>
            </w:r>
          </w:p>
        </w:tc>
        <w:tc>
          <w:tcPr>
            <w:tcW w:w="1500" w:type="dxa"/>
            <w:shd w:val="clear" w:color="auto" w:fill="FFFFFF"/>
            <w:vAlign w:val="center"/>
          </w:tcPr>
          <w:p w14:paraId="0000010E" w14:textId="77777777" w:rsidR="00332B7D" w:rsidRDefault="00624B7C">
            <w:pPr>
              <w:widowControl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Лекция</w:t>
            </w:r>
          </w:p>
        </w:tc>
        <w:tc>
          <w:tcPr>
            <w:tcW w:w="5730" w:type="dxa"/>
            <w:shd w:val="clear" w:color="auto" w:fill="FFFFFF"/>
            <w:vAlign w:val="center"/>
          </w:tcPr>
          <w:p w14:paraId="0000010F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>
              <w:rPr>
                <w:color w:val="000000"/>
                <w:sz w:val="28"/>
                <w:szCs w:val="28"/>
              </w:rPr>
              <w:t>ффективная взаимосвязь с представителями телевизионных редакций. Установление сотрудничества с продюсерскими центрами. Навыки коммуникации в сфере производства ТВ-форматов.</w:t>
            </w:r>
          </w:p>
        </w:tc>
      </w:tr>
      <w:tr w:rsidR="00332B7D" w14:paraId="2623C0D3" w14:textId="77777777">
        <w:tc>
          <w:tcPr>
            <w:tcW w:w="2376" w:type="dxa"/>
            <w:shd w:val="clear" w:color="auto" w:fill="FFFFFF"/>
            <w:vAlign w:val="center"/>
          </w:tcPr>
          <w:p w14:paraId="00000110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. Медиаактивность </w:t>
            </w:r>
            <w:r>
              <w:rPr>
                <w:color w:val="000000"/>
                <w:sz w:val="28"/>
                <w:szCs w:val="28"/>
              </w:rPr>
              <w:lastRenderedPageBreak/>
              <w:t>в виртуальном пространстве</w:t>
            </w:r>
          </w:p>
        </w:tc>
        <w:tc>
          <w:tcPr>
            <w:tcW w:w="1500" w:type="dxa"/>
            <w:shd w:val="clear" w:color="auto" w:fill="FFFFFF"/>
            <w:vAlign w:val="center"/>
          </w:tcPr>
          <w:p w14:paraId="00000111" w14:textId="77777777" w:rsidR="00332B7D" w:rsidRDefault="00624B7C">
            <w:pPr>
              <w:widowControl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lastRenderedPageBreak/>
              <w:t>Лекция</w:t>
            </w:r>
          </w:p>
        </w:tc>
        <w:tc>
          <w:tcPr>
            <w:tcW w:w="5730" w:type="dxa"/>
            <w:shd w:val="clear" w:color="auto" w:fill="FFFFFF"/>
            <w:vAlign w:val="center"/>
          </w:tcPr>
          <w:p w14:paraId="00000112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интернет-СМИ в современном обществе.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Специфика производимого </w:t>
            </w:r>
            <w:r>
              <w:rPr>
                <w:color w:val="000000"/>
                <w:sz w:val="28"/>
                <w:szCs w:val="28"/>
              </w:rPr>
              <w:lastRenderedPageBreak/>
              <w:t>контента в Сети. Разновидность каналов и способов информирования в формате интернет-сообщества.</w:t>
            </w:r>
          </w:p>
        </w:tc>
      </w:tr>
      <w:tr w:rsidR="00332B7D" w14:paraId="44A93875" w14:textId="77777777">
        <w:tc>
          <w:tcPr>
            <w:tcW w:w="2376" w:type="dxa"/>
            <w:shd w:val="clear" w:color="auto" w:fill="FFFFFF"/>
          </w:tcPr>
          <w:p w14:paraId="00000113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Тема 1</w:t>
            </w:r>
            <w:r>
              <w:rPr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 Интернет как современная среда социальной коммуникации</w:t>
            </w:r>
          </w:p>
        </w:tc>
        <w:tc>
          <w:tcPr>
            <w:tcW w:w="1500" w:type="dxa"/>
            <w:shd w:val="clear" w:color="auto" w:fill="FFFFFF"/>
            <w:vAlign w:val="center"/>
          </w:tcPr>
          <w:p w14:paraId="00000114" w14:textId="77777777" w:rsidR="00332B7D" w:rsidRDefault="00624B7C">
            <w:pPr>
              <w:widowControl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Лекция</w:t>
            </w:r>
          </w:p>
        </w:tc>
        <w:tc>
          <w:tcPr>
            <w:tcW w:w="5730" w:type="dxa"/>
            <w:shd w:val="clear" w:color="auto" w:fill="FFFFFF"/>
            <w:vAlign w:val="center"/>
          </w:tcPr>
          <w:p w14:paraId="00000115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Преимущества интернета как приоритетной среды получения и передачи информации. Характеристика сетевых СМИ в масштабах глобального информационного пространства.</w:t>
            </w:r>
          </w:p>
        </w:tc>
      </w:tr>
      <w:tr w:rsidR="00332B7D" w14:paraId="2AE7A703" w14:textId="77777777">
        <w:tc>
          <w:tcPr>
            <w:tcW w:w="2376" w:type="dxa"/>
            <w:shd w:val="clear" w:color="auto" w:fill="FFFFFF"/>
          </w:tcPr>
          <w:p w14:paraId="00000116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. Особенности освещения </w:t>
            </w:r>
            <w:r>
              <w:rPr>
                <w:sz w:val="28"/>
                <w:szCs w:val="28"/>
              </w:rPr>
              <w:t xml:space="preserve">приходской </w:t>
            </w:r>
            <w:r>
              <w:rPr>
                <w:color w:val="000000"/>
                <w:sz w:val="28"/>
                <w:szCs w:val="28"/>
              </w:rPr>
              <w:t>работы в сетевых источниках</w:t>
            </w:r>
          </w:p>
        </w:tc>
        <w:tc>
          <w:tcPr>
            <w:tcW w:w="1500" w:type="dxa"/>
            <w:shd w:val="clear" w:color="auto" w:fill="FFFFFF"/>
            <w:vAlign w:val="center"/>
          </w:tcPr>
          <w:p w14:paraId="00000117" w14:textId="77777777" w:rsidR="00332B7D" w:rsidRDefault="00624B7C">
            <w:pPr>
              <w:widowControl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Лекция</w:t>
            </w:r>
          </w:p>
        </w:tc>
        <w:tc>
          <w:tcPr>
            <w:tcW w:w="5730" w:type="dxa"/>
            <w:shd w:val="clear" w:color="auto" w:fill="FFFFFF"/>
            <w:vAlign w:val="center"/>
          </w:tcPr>
          <w:p w14:paraId="00000118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Специфика контента в интернет-источниках. Особенности написания и восприятия текстов для </w:t>
            </w:r>
            <w:r>
              <w:rPr>
                <w:sz w:val="28"/>
                <w:szCs w:val="28"/>
              </w:rPr>
              <w:t xml:space="preserve">целевой </w:t>
            </w:r>
            <w:r>
              <w:rPr>
                <w:color w:val="000000"/>
                <w:sz w:val="28"/>
                <w:szCs w:val="28"/>
              </w:rPr>
              <w:t xml:space="preserve">аудитории. Фото- и </w:t>
            </w:r>
            <w:proofErr w:type="spellStart"/>
            <w:r>
              <w:rPr>
                <w:color w:val="000000"/>
                <w:sz w:val="28"/>
                <w:szCs w:val="28"/>
              </w:rPr>
              <w:t>аудиосопровождение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сетевых материалов. </w:t>
            </w:r>
          </w:p>
        </w:tc>
      </w:tr>
      <w:tr w:rsidR="00332B7D" w14:paraId="13FEF502" w14:textId="77777777">
        <w:tc>
          <w:tcPr>
            <w:tcW w:w="2376" w:type="dxa"/>
            <w:shd w:val="clear" w:color="auto" w:fill="FFFFFF"/>
          </w:tcPr>
          <w:p w14:paraId="00000119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 Опыт организации информационных кампаний, PR-акций, флешмобов в интернет-пространстве</w:t>
            </w:r>
          </w:p>
        </w:tc>
        <w:tc>
          <w:tcPr>
            <w:tcW w:w="1500" w:type="dxa"/>
            <w:shd w:val="clear" w:color="auto" w:fill="FFFFFF"/>
            <w:vAlign w:val="center"/>
          </w:tcPr>
          <w:p w14:paraId="0000011A" w14:textId="77777777" w:rsidR="00332B7D" w:rsidRDefault="00624B7C">
            <w:pPr>
              <w:widowControl w:val="0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Лекция</w:t>
            </w:r>
          </w:p>
        </w:tc>
        <w:tc>
          <w:tcPr>
            <w:tcW w:w="5730" w:type="dxa"/>
            <w:shd w:val="clear" w:color="auto" w:fill="FFFFFF"/>
            <w:vAlign w:val="center"/>
          </w:tcPr>
          <w:p w14:paraId="0000011B" w14:textId="77777777" w:rsidR="00332B7D" w:rsidRDefault="00624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Примеры проведения информационных кампаний</w:t>
            </w:r>
            <w:r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Создание имиджа и репутации официальной организации в социальных сетях. Итоги осуществления информационной поддержки </w:t>
            </w:r>
            <w:r>
              <w:rPr>
                <w:color w:val="000000"/>
                <w:sz w:val="28"/>
                <w:szCs w:val="28"/>
              </w:rPr>
              <w:t>событий регионального, федерального и международного масштаба.</w:t>
            </w:r>
          </w:p>
        </w:tc>
      </w:tr>
    </w:tbl>
    <w:p w14:paraId="0000011C" w14:textId="77777777" w:rsidR="00332B7D" w:rsidRDefault="00332B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11D" w14:textId="77777777" w:rsidR="00332B7D" w:rsidRDefault="00332B7D">
      <w:pPr>
        <w:spacing w:after="160" w:line="259" w:lineRule="auto"/>
        <w:jc w:val="center"/>
        <w:rPr>
          <w:b/>
          <w:sz w:val="28"/>
          <w:szCs w:val="28"/>
        </w:rPr>
      </w:pPr>
    </w:p>
    <w:p w14:paraId="0000011E" w14:textId="77777777" w:rsidR="00332B7D" w:rsidRDefault="00624B7C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Формы аттестации и оценочные материалы </w:t>
      </w:r>
    </w:p>
    <w:p w14:paraId="0000011F" w14:textId="77777777" w:rsidR="00332B7D" w:rsidRDefault="00624B7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3.1. Формы аттестации</w:t>
      </w:r>
    </w:p>
    <w:p w14:paraId="00000120" w14:textId="77777777" w:rsidR="00332B7D" w:rsidRDefault="00624B7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3.1.1. Текущая аттестация</w:t>
      </w:r>
    </w:p>
    <w:p w14:paraId="00000121" w14:textId="77777777" w:rsidR="00332B7D" w:rsidRDefault="00624B7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Не предусмотрена</w:t>
      </w:r>
    </w:p>
    <w:p w14:paraId="00000122" w14:textId="77777777" w:rsidR="00332B7D" w:rsidRDefault="00624B7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3.1.2. Промежуточная аттестация</w:t>
      </w:r>
    </w:p>
    <w:p w14:paraId="00000123" w14:textId="77777777" w:rsidR="00332B7D" w:rsidRDefault="00624B7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Не предусмотрена</w:t>
      </w:r>
    </w:p>
    <w:p w14:paraId="00000124" w14:textId="77777777" w:rsidR="00332B7D" w:rsidRDefault="00624B7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3.1.3.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Итоговая аттестация</w:t>
      </w:r>
    </w:p>
    <w:p w14:paraId="00000125" w14:textId="77777777" w:rsidR="00332B7D" w:rsidRDefault="00624B7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Итоговая аттестация проводится в форме зачета.</w:t>
      </w:r>
    </w:p>
    <w:p w14:paraId="00000126" w14:textId="77777777" w:rsidR="00332B7D" w:rsidRDefault="00624B7C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для текущего контроля: вопросы для самопроверки.</w:t>
      </w:r>
    </w:p>
    <w:p w14:paraId="00000127" w14:textId="77777777" w:rsidR="00332B7D" w:rsidRDefault="00624B7C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I. Особенности современного информационного поля</w:t>
      </w:r>
    </w:p>
    <w:p w14:paraId="00000128" w14:textId="77777777" w:rsidR="00332B7D" w:rsidRDefault="00332B7D">
      <w:pPr>
        <w:widowControl w:val="0"/>
        <w:rPr>
          <w:b/>
          <w:sz w:val="28"/>
          <w:szCs w:val="28"/>
        </w:rPr>
      </w:pPr>
    </w:p>
    <w:p w14:paraId="00000129" w14:textId="77777777" w:rsidR="00332B7D" w:rsidRDefault="00624B7C">
      <w:pPr>
        <w:widowControl w:val="0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Обоснуйте необходимость изучения работы по информатизации целевой аудитории. </w:t>
      </w:r>
    </w:p>
    <w:p w14:paraId="0000012A" w14:textId="77777777" w:rsidR="00332B7D" w:rsidRDefault="00624B7C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Опишите этапы разработки и реализации информационной стратегии.</w:t>
      </w:r>
    </w:p>
    <w:p w14:paraId="0000012B" w14:textId="77777777" w:rsidR="00332B7D" w:rsidRDefault="00624B7C">
      <w:pPr>
        <w:widowControl w:val="0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Как осуществляется поиск, получение, потребление, передача, </w:t>
      </w:r>
      <w:r>
        <w:rPr>
          <w:sz w:val="28"/>
          <w:szCs w:val="28"/>
        </w:rPr>
        <w:lastRenderedPageBreak/>
        <w:t>производство и распространение информации в современно</w:t>
      </w:r>
      <w:r>
        <w:rPr>
          <w:sz w:val="28"/>
          <w:szCs w:val="28"/>
        </w:rPr>
        <w:t>м мире</w:t>
      </w:r>
    </w:p>
    <w:p w14:paraId="0000012C" w14:textId="77777777" w:rsidR="00332B7D" w:rsidRDefault="00624B7C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официальные и неофициальные источники информации</w:t>
      </w:r>
    </w:p>
    <w:p w14:paraId="0000012D" w14:textId="77777777" w:rsidR="00332B7D" w:rsidRDefault="00624B7C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основные механизмы определения целевой аудитории. </w:t>
      </w:r>
    </w:p>
    <w:p w14:paraId="0000012E" w14:textId="77777777" w:rsidR="00332B7D" w:rsidRDefault="00624B7C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виды отбора данных.  </w:t>
      </w:r>
    </w:p>
    <w:p w14:paraId="0000012F" w14:textId="77777777" w:rsidR="00332B7D" w:rsidRDefault="00624B7C">
      <w:pPr>
        <w:widowControl w:val="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Перечислите официальные и неофициальные источники информации</w:t>
      </w:r>
    </w:p>
    <w:p w14:paraId="00000130" w14:textId="77777777" w:rsidR="00332B7D" w:rsidRDefault="00624B7C">
      <w:pPr>
        <w:widowControl w:val="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Перечислите основные виды </w:t>
      </w:r>
      <w:r>
        <w:rPr>
          <w:sz w:val="28"/>
          <w:szCs w:val="28"/>
        </w:rPr>
        <w:t xml:space="preserve">каналов освещения событий. </w:t>
      </w:r>
    </w:p>
    <w:p w14:paraId="00000131" w14:textId="77777777" w:rsidR="00332B7D" w:rsidRDefault="00624B7C">
      <w:pPr>
        <w:widowControl w:val="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Обоснуйте необходимость актуализации информации и учета религиозных и региональных особенностей </w:t>
      </w:r>
    </w:p>
    <w:p w14:paraId="00000132" w14:textId="77777777" w:rsidR="00332B7D" w:rsidRDefault="00624B7C">
      <w:pPr>
        <w:widowControl w:val="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Перечислите известные вам молодежные СМИ и каналы информирования</w:t>
      </w:r>
    </w:p>
    <w:p w14:paraId="00000133" w14:textId="77777777" w:rsidR="00332B7D" w:rsidRDefault="00624B7C">
      <w:pPr>
        <w:widowControl w:val="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Каковы особенности взаимодействия с объединениями разных регионов </w:t>
      </w:r>
      <w:r>
        <w:rPr>
          <w:sz w:val="28"/>
          <w:szCs w:val="28"/>
        </w:rPr>
        <w:t>России и зарубежных стран.</w:t>
      </w:r>
    </w:p>
    <w:p w14:paraId="00000134" w14:textId="77777777" w:rsidR="00332B7D" w:rsidRDefault="00624B7C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30"/>
          <w:szCs w:val="30"/>
          <w:highlight w:val="white"/>
        </w:rPr>
        <w:t>Перечислите актуальные формы и типологические модели новых медиа</w:t>
      </w:r>
    </w:p>
    <w:p w14:paraId="00000135" w14:textId="77777777" w:rsidR="00332B7D" w:rsidRDefault="00624B7C">
      <w:pPr>
        <w:widowControl w:val="0"/>
        <w:numPr>
          <w:ilvl w:val="0"/>
          <w:numId w:val="4"/>
        </w:numPr>
        <w:jc w:val="both"/>
        <w:rPr>
          <w:sz w:val="30"/>
          <w:szCs w:val="30"/>
          <w:highlight w:val="white"/>
        </w:rPr>
      </w:pPr>
      <w:r>
        <w:rPr>
          <w:sz w:val="30"/>
          <w:szCs w:val="30"/>
          <w:highlight w:val="white"/>
        </w:rPr>
        <w:t xml:space="preserve"> Перечислите виды </w:t>
      </w:r>
      <w:r>
        <w:rPr>
          <w:sz w:val="28"/>
          <w:szCs w:val="28"/>
        </w:rPr>
        <w:t>активности в области прессы, телевидения, интернета, рекламной деятельности.</w:t>
      </w:r>
    </w:p>
    <w:p w14:paraId="00000136" w14:textId="77777777" w:rsidR="00332B7D" w:rsidRDefault="00624B7C">
      <w:pPr>
        <w:widowControl w:val="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Перечислите способы взаимодействия с редакциями изданий.</w:t>
      </w:r>
    </w:p>
    <w:p w14:paraId="00000137" w14:textId="77777777" w:rsidR="00332B7D" w:rsidRDefault="00624B7C">
      <w:pPr>
        <w:widowControl w:val="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Расскажите, как определяется достоверность информации: источники, количество источников, оценка, первоисточники, время. </w:t>
      </w:r>
    </w:p>
    <w:p w14:paraId="00000138" w14:textId="77777777" w:rsidR="00332B7D" w:rsidRDefault="00624B7C">
      <w:pPr>
        <w:widowControl w:val="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Каковы критерии популярности информационных источников</w:t>
      </w:r>
    </w:p>
    <w:p w14:paraId="00000139" w14:textId="77777777" w:rsidR="00332B7D" w:rsidRDefault="00624B7C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телеканал</w:t>
      </w:r>
      <w:r>
        <w:rPr>
          <w:sz w:val="28"/>
          <w:szCs w:val="28"/>
        </w:rPr>
        <w:t>ы, подходящие для освещения приходской деятельности.</w:t>
      </w:r>
    </w:p>
    <w:p w14:paraId="0000013A" w14:textId="77777777" w:rsidR="00332B7D" w:rsidRDefault="00624B7C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Каковы основные направления вещания и современные тенденции развития телевизионных проектов в среде подрастающего поколения.</w:t>
      </w:r>
    </w:p>
    <w:p w14:paraId="0000013B" w14:textId="77777777" w:rsidR="00332B7D" w:rsidRDefault="00624B7C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возможные сценарии эффективной взаимосвязи с представителями телев</w:t>
      </w:r>
      <w:r>
        <w:rPr>
          <w:sz w:val="28"/>
          <w:szCs w:val="28"/>
        </w:rPr>
        <w:t xml:space="preserve">изионных редакций. </w:t>
      </w:r>
    </w:p>
    <w:p w14:paraId="0000013C" w14:textId="77777777" w:rsidR="00332B7D" w:rsidRDefault="00624B7C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навыки коммуникации необходимы в сфере производства ТВ-форматов.</w:t>
      </w:r>
    </w:p>
    <w:p w14:paraId="0000013D" w14:textId="77777777" w:rsidR="00332B7D" w:rsidRDefault="00624B7C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развиваются интернет-СМИ в современном обществе. </w:t>
      </w:r>
    </w:p>
    <w:p w14:paraId="0000013E" w14:textId="77777777" w:rsidR="00332B7D" w:rsidRDefault="00624B7C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Какова специфика производимого контента в интернете. </w:t>
      </w:r>
    </w:p>
    <w:p w14:paraId="0000013F" w14:textId="77777777" w:rsidR="00332B7D" w:rsidRDefault="00624B7C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разновидности каналов и способы информировани</w:t>
      </w:r>
      <w:r>
        <w:rPr>
          <w:sz w:val="28"/>
          <w:szCs w:val="28"/>
        </w:rPr>
        <w:t>я в формате интернет-сообщества.</w:t>
      </w:r>
    </w:p>
    <w:p w14:paraId="00000140" w14:textId="77777777" w:rsidR="00332B7D" w:rsidRDefault="00624B7C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Каковы преимущества интернета как приоритетной среды получения и передачи информации. </w:t>
      </w:r>
    </w:p>
    <w:p w14:paraId="00000141" w14:textId="77777777" w:rsidR="00332B7D" w:rsidRDefault="00624B7C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сетевые СМИ в масштабах глобального информационного пространства</w:t>
      </w:r>
    </w:p>
    <w:p w14:paraId="00000142" w14:textId="77777777" w:rsidR="00332B7D" w:rsidRDefault="00624B7C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Какова специфика контента в интернет-источниках. </w:t>
      </w:r>
    </w:p>
    <w:p w14:paraId="00000143" w14:textId="77777777" w:rsidR="00332B7D" w:rsidRDefault="00624B7C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</w:t>
      </w:r>
      <w:r>
        <w:rPr>
          <w:sz w:val="28"/>
          <w:szCs w:val="28"/>
        </w:rPr>
        <w:t xml:space="preserve">ечислите особенности написания и восприятия текстов для целевой аудитории. </w:t>
      </w:r>
    </w:p>
    <w:p w14:paraId="00000144" w14:textId="77777777" w:rsidR="00332B7D" w:rsidRDefault="00624B7C">
      <w:pPr>
        <w:widowControl w:val="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Приведите примеры проведения информационных кампаний. </w:t>
      </w:r>
    </w:p>
    <w:p w14:paraId="00000145" w14:textId="77777777" w:rsidR="00332B7D" w:rsidRDefault="00624B7C">
      <w:pPr>
        <w:widowControl w:val="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Перечислите основные механизмы создания имиджа и поддержания репутации официальной организации в социальных сетях. </w:t>
      </w:r>
    </w:p>
    <w:p w14:paraId="00000146" w14:textId="77777777" w:rsidR="00332B7D" w:rsidRDefault="00624B7C">
      <w:pPr>
        <w:widowControl w:val="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Перечисли</w:t>
      </w:r>
      <w:r>
        <w:rPr>
          <w:sz w:val="28"/>
          <w:szCs w:val="28"/>
        </w:rPr>
        <w:t xml:space="preserve">те методы определения эффективности информационной поддержки событий регионального, федерального и международного </w:t>
      </w:r>
      <w:r>
        <w:rPr>
          <w:sz w:val="28"/>
          <w:szCs w:val="28"/>
        </w:rPr>
        <w:lastRenderedPageBreak/>
        <w:t>масштаба.</w:t>
      </w:r>
    </w:p>
    <w:p w14:paraId="00000147" w14:textId="77777777" w:rsidR="00332B7D" w:rsidRDefault="00332B7D">
      <w:pPr>
        <w:widowControl w:val="0"/>
        <w:rPr>
          <w:sz w:val="28"/>
          <w:szCs w:val="28"/>
        </w:rPr>
      </w:pPr>
    </w:p>
    <w:p w14:paraId="00000148" w14:textId="77777777" w:rsidR="00332B7D" w:rsidRDefault="00332B7D">
      <w:pPr>
        <w:widowControl w:val="0"/>
        <w:rPr>
          <w:sz w:val="28"/>
          <w:szCs w:val="28"/>
        </w:rPr>
      </w:pPr>
    </w:p>
    <w:p w14:paraId="00000149" w14:textId="77777777" w:rsidR="00332B7D" w:rsidRDefault="00624B7C">
      <w:pPr>
        <w:tabs>
          <w:tab w:val="left" w:pos="709"/>
        </w:tabs>
        <w:spacing w:line="360" w:lineRule="auto"/>
        <w:ind w:firstLine="709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4. УСЛОВИЯ РЕАЛИЗАЦИИ ПРОГРАММЫ</w:t>
      </w:r>
    </w:p>
    <w:p w14:paraId="0000014A" w14:textId="77777777" w:rsidR="00332B7D" w:rsidRDefault="00624B7C">
      <w:pPr>
        <w:tabs>
          <w:tab w:val="left" w:pos="709"/>
        </w:tabs>
        <w:spacing w:line="360" w:lineRule="auto"/>
        <w:ind w:firstLine="709"/>
        <w:jc w:val="both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4.1. Материально-технические условия реализации программы </w:t>
      </w:r>
    </w:p>
    <w:p w14:paraId="0000014B" w14:textId="77777777" w:rsidR="00332B7D" w:rsidRDefault="00624B7C">
      <w:pPr>
        <w:widowControl w:val="0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аудитория для проведения занятий, </w:t>
      </w:r>
    </w:p>
    <w:p w14:paraId="0000014C" w14:textId="77777777" w:rsidR="00332B7D" w:rsidRDefault="00624B7C">
      <w:pPr>
        <w:widowControl w:val="0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компьютерное оборудование;</w:t>
      </w:r>
    </w:p>
    <w:p w14:paraId="0000014D" w14:textId="77777777" w:rsidR="00332B7D" w:rsidRDefault="00624B7C">
      <w:pPr>
        <w:widowControl w:val="0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видео- и аудиовизуальные средства обучения;</w:t>
      </w:r>
    </w:p>
    <w:p w14:paraId="0000014E" w14:textId="77777777" w:rsidR="00332B7D" w:rsidRDefault="00332B7D">
      <w:pPr>
        <w:widowControl w:val="0"/>
        <w:tabs>
          <w:tab w:val="left" w:pos="284"/>
        </w:tabs>
        <w:ind w:left="720"/>
        <w:jc w:val="both"/>
        <w:rPr>
          <w:sz w:val="28"/>
          <w:szCs w:val="28"/>
        </w:rPr>
      </w:pPr>
      <w:bookmarkStart w:id="0" w:name="_gjdgxs" w:colFirst="0" w:colLast="0"/>
      <w:bookmarkEnd w:id="0"/>
    </w:p>
    <w:p w14:paraId="0000014F" w14:textId="77777777" w:rsidR="00332B7D" w:rsidRDefault="00332B7D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_wy6h5hdqon" w:colFirst="0" w:colLast="0"/>
      <w:bookmarkEnd w:id="1"/>
    </w:p>
    <w:p w14:paraId="00000150" w14:textId="77777777" w:rsidR="00332B7D" w:rsidRDefault="00624B7C">
      <w:pPr>
        <w:tabs>
          <w:tab w:val="left" w:pos="709"/>
        </w:tabs>
        <w:spacing w:line="360" w:lineRule="auto"/>
        <w:ind w:firstLine="709"/>
        <w:jc w:val="both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4.2. Учебно-методическое и информационное обеспечение программы:</w:t>
      </w:r>
    </w:p>
    <w:p w14:paraId="00000151" w14:textId="77777777" w:rsidR="00332B7D" w:rsidRDefault="00624B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учебно-практическое пособие; </w:t>
      </w:r>
    </w:p>
    <w:p w14:paraId="00000152" w14:textId="77777777" w:rsidR="00332B7D" w:rsidRDefault="00624B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рабочая тетрадь;</w:t>
      </w:r>
    </w:p>
    <w:p w14:paraId="00000153" w14:textId="77777777" w:rsidR="00332B7D" w:rsidRDefault="00624B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печатные раздаточные материалы для слушателей; </w:t>
      </w:r>
    </w:p>
    <w:p w14:paraId="00000154" w14:textId="77777777" w:rsidR="00332B7D" w:rsidRDefault="00624B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электронные ресурсы (кейсы, задачи и т.д.);</w:t>
      </w:r>
    </w:p>
    <w:p w14:paraId="00000155" w14:textId="77777777" w:rsidR="00332B7D" w:rsidRDefault="00624B7C">
      <w:pPr>
        <w:widowControl w:val="0"/>
        <w:spacing w:after="120"/>
        <w:ind w:firstLine="40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Основная литература:</w:t>
      </w:r>
    </w:p>
    <w:p w14:paraId="00000156" w14:textId="77777777" w:rsidR="00332B7D" w:rsidRDefault="00624B7C">
      <w:pPr>
        <w:widowControl w:val="0"/>
        <w:numPr>
          <w:ilvl w:val="0"/>
          <w:numId w:val="5"/>
        </w:numPr>
        <w:tabs>
          <w:tab w:val="left" w:pos="284"/>
        </w:tabs>
        <w:ind w:left="-142" w:firstLine="0"/>
        <w:jc w:val="both"/>
      </w:pPr>
      <w:r>
        <w:rPr>
          <w:sz w:val="28"/>
          <w:szCs w:val="28"/>
        </w:rPr>
        <w:t>Абрамов Р.Н., Кондратьев Э.В. Связи с общественностью. – М., 2012.</w:t>
      </w:r>
    </w:p>
    <w:p w14:paraId="00000157" w14:textId="77777777" w:rsidR="00332B7D" w:rsidRDefault="00624B7C">
      <w:pPr>
        <w:widowControl w:val="0"/>
        <w:numPr>
          <w:ilvl w:val="0"/>
          <w:numId w:val="5"/>
        </w:numPr>
        <w:tabs>
          <w:tab w:val="left" w:pos="284"/>
        </w:tabs>
        <w:ind w:left="-142" w:firstLine="0"/>
        <w:jc w:val="both"/>
      </w:pPr>
      <w:r>
        <w:rPr>
          <w:sz w:val="28"/>
          <w:szCs w:val="28"/>
        </w:rPr>
        <w:t xml:space="preserve">Бердников И.П., </w:t>
      </w:r>
      <w:proofErr w:type="spellStart"/>
      <w:r>
        <w:rPr>
          <w:sz w:val="28"/>
          <w:szCs w:val="28"/>
        </w:rPr>
        <w:t>Стрижова</w:t>
      </w:r>
      <w:proofErr w:type="spellEnd"/>
      <w:r>
        <w:rPr>
          <w:sz w:val="28"/>
          <w:szCs w:val="28"/>
        </w:rPr>
        <w:t xml:space="preserve"> А.Ф. PR-коммуникации. Практическое пособие. – М</w:t>
      </w:r>
      <w:r>
        <w:rPr>
          <w:sz w:val="28"/>
          <w:szCs w:val="28"/>
        </w:rPr>
        <w:t>., 2010.</w:t>
      </w:r>
    </w:p>
    <w:p w14:paraId="00000158" w14:textId="77777777" w:rsidR="00332B7D" w:rsidRDefault="00624B7C">
      <w:pPr>
        <w:widowControl w:val="0"/>
        <w:numPr>
          <w:ilvl w:val="0"/>
          <w:numId w:val="5"/>
        </w:numPr>
        <w:tabs>
          <w:tab w:val="left" w:pos="284"/>
        </w:tabs>
        <w:ind w:left="-142" w:firstLine="0"/>
        <w:jc w:val="both"/>
      </w:pPr>
      <w:proofErr w:type="spellStart"/>
      <w:r>
        <w:rPr>
          <w:sz w:val="28"/>
          <w:szCs w:val="28"/>
        </w:rPr>
        <w:t>Джефкинс</w:t>
      </w:r>
      <w:proofErr w:type="spellEnd"/>
      <w:r>
        <w:rPr>
          <w:sz w:val="28"/>
          <w:szCs w:val="28"/>
        </w:rPr>
        <w:t xml:space="preserve"> Ф., </w:t>
      </w:r>
      <w:proofErr w:type="spellStart"/>
      <w:r>
        <w:rPr>
          <w:sz w:val="28"/>
          <w:szCs w:val="28"/>
        </w:rPr>
        <w:t>Ядин</w:t>
      </w:r>
      <w:proofErr w:type="spellEnd"/>
      <w:r>
        <w:rPr>
          <w:sz w:val="28"/>
          <w:szCs w:val="28"/>
        </w:rPr>
        <w:t xml:space="preserve"> Д. Паблик </w:t>
      </w:r>
      <w:proofErr w:type="spellStart"/>
      <w:r>
        <w:rPr>
          <w:sz w:val="28"/>
          <w:szCs w:val="28"/>
        </w:rPr>
        <w:t>рилейшенз</w:t>
      </w:r>
      <w:proofErr w:type="spellEnd"/>
      <w:r>
        <w:rPr>
          <w:sz w:val="28"/>
          <w:szCs w:val="28"/>
        </w:rPr>
        <w:t>. – М., 2005.</w:t>
      </w:r>
    </w:p>
    <w:p w14:paraId="00000159" w14:textId="77777777" w:rsidR="00332B7D" w:rsidRDefault="00624B7C">
      <w:pPr>
        <w:widowControl w:val="0"/>
        <w:numPr>
          <w:ilvl w:val="0"/>
          <w:numId w:val="5"/>
        </w:numPr>
        <w:tabs>
          <w:tab w:val="left" w:pos="284"/>
        </w:tabs>
        <w:ind w:left="-142" w:firstLine="0"/>
        <w:jc w:val="both"/>
      </w:pPr>
      <w:r>
        <w:rPr>
          <w:sz w:val="28"/>
          <w:szCs w:val="28"/>
        </w:rPr>
        <w:t>Иванов Д.В. Виртуализация общества. Версия 2.0. – СПб., 2000.</w:t>
      </w:r>
    </w:p>
    <w:p w14:paraId="0000015A" w14:textId="77777777" w:rsidR="00332B7D" w:rsidRDefault="00624B7C">
      <w:pPr>
        <w:widowControl w:val="0"/>
        <w:numPr>
          <w:ilvl w:val="0"/>
          <w:numId w:val="5"/>
        </w:numPr>
        <w:tabs>
          <w:tab w:val="left" w:pos="284"/>
        </w:tabs>
        <w:ind w:left="-142" w:firstLine="0"/>
      </w:pPr>
      <w:proofErr w:type="spellStart"/>
      <w:r>
        <w:rPr>
          <w:sz w:val="28"/>
          <w:szCs w:val="28"/>
        </w:rPr>
        <w:t>Катлип</w:t>
      </w:r>
      <w:proofErr w:type="spellEnd"/>
      <w:r>
        <w:rPr>
          <w:sz w:val="28"/>
          <w:szCs w:val="28"/>
        </w:rPr>
        <w:t> С.М. </w:t>
      </w:r>
      <w:proofErr w:type="spellStart"/>
      <w:r>
        <w:rPr>
          <w:sz w:val="28"/>
          <w:szCs w:val="28"/>
        </w:rPr>
        <w:t>Сентер</w:t>
      </w:r>
      <w:proofErr w:type="spellEnd"/>
      <w:r>
        <w:rPr>
          <w:sz w:val="28"/>
          <w:szCs w:val="28"/>
        </w:rPr>
        <w:t xml:space="preserve"> А.Х., Брум Г.М. Паблик </w:t>
      </w:r>
      <w:proofErr w:type="spellStart"/>
      <w:r>
        <w:rPr>
          <w:sz w:val="28"/>
          <w:szCs w:val="28"/>
        </w:rPr>
        <w:t>pилейшнз</w:t>
      </w:r>
      <w:proofErr w:type="spellEnd"/>
      <w:r>
        <w:rPr>
          <w:sz w:val="28"/>
          <w:szCs w:val="28"/>
        </w:rPr>
        <w:t>. Теория и практика. – М., 2001.</w:t>
      </w:r>
    </w:p>
    <w:p w14:paraId="0000015B" w14:textId="77777777" w:rsidR="00332B7D" w:rsidRDefault="00624B7C">
      <w:pPr>
        <w:widowControl w:val="0"/>
        <w:numPr>
          <w:ilvl w:val="0"/>
          <w:numId w:val="5"/>
        </w:numPr>
        <w:tabs>
          <w:tab w:val="left" w:pos="284"/>
        </w:tabs>
        <w:ind w:left="-142" w:firstLine="0"/>
        <w:jc w:val="both"/>
      </w:pPr>
      <w:r>
        <w:rPr>
          <w:sz w:val="28"/>
          <w:szCs w:val="28"/>
        </w:rPr>
        <w:t>Кочеткова А.В., Тарасов А.С. Современная пресс-служ</w:t>
      </w:r>
      <w:r>
        <w:rPr>
          <w:sz w:val="28"/>
          <w:szCs w:val="28"/>
        </w:rPr>
        <w:t>ба. – М., 2009.</w:t>
      </w:r>
    </w:p>
    <w:p w14:paraId="0000015C" w14:textId="77777777" w:rsidR="00332B7D" w:rsidRDefault="00624B7C">
      <w:pPr>
        <w:widowControl w:val="0"/>
        <w:numPr>
          <w:ilvl w:val="0"/>
          <w:numId w:val="5"/>
        </w:numPr>
        <w:tabs>
          <w:tab w:val="left" w:pos="284"/>
        </w:tabs>
        <w:ind w:left="-142" w:firstLine="0"/>
        <w:jc w:val="both"/>
      </w:pPr>
      <w:r>
        <w:rPr>
          <w:sz w:val="28"/>
          <w:szCs w:val="28"/>
        </w:rPr>
        <w:t>Успенский И.В. Интернет-маркетинг. – СПб., 2003.</w:t>
      </w:r>
    </w:p>
    <w:p w14:paraId="0000015D" w14:textId="77777777" w:rsidR="00332B7D" w:rsidRPr="00624B7C" w:rsidRDefault="00624B7C">
      <w:pPr>
        <w:widowControl w:val="0"/>
        <w:numPr>
          <w:ilvl w:val="0"/>
          <w:numId w:val="5"/>
        </w:numPr>
        <w:tabs>
          <w:tab w:val="left" w:pos="284"/>
        </w:tabs>
        <w:ind w:left="-142" w:firstLine="0"/>
        <w:jc w:val="both"/>
        <w:rPr>
          <w:lang w:val="en-US"/>
        </w:rPr>
      </w:pPr>
      <w:proofErr w:type="spellStart"/>
      <w:r>
        <w:rPr>
          <w:sz w:val="28"/>
          <w:szCs w:val="28"/>
        </w:rPr>
        <w:t>Хейг</w:t>
      </w:r>
      <w:proofErr w:type="spellEnd"/>
      <w:r w:rsidRPr="00624B7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</w:t>
      </w:r>
      <w:r w:rsidRPr="00624B7C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Электронный</w:t>
      </w:r>
      <w:r w:rsidRPr="00624B7C">
        <w:rPr>
          <w:sz w:val="28"/>
          <w:szCs w:val="28"/>
          <w:lang w:val="en-US"/>
        </w:rPr>
        <w:t xml:space="preserve"> Public Relations. – </w:t>
      </w:r>
      <w:r>
        <w:rPr>
          <w:sz w:val="28"/>
          <w:szCs w:val="28"/>
        </w:rPr>
        <w:t>М</w:t>
      </w:r>
      <w:r w:rsidRPr="00624B7C">
        <w:rPr>
          <w:sz w:val="28"/>
          <w:szCs w:val="28"/>
          <w:lang w:val="en-US"/>
        </w:rPr>
        <w:t>., 2002.</w:t>
      </w:r>
    </w:p>
    <w:p w14:paraId="0000015E" w14:textId="77777777" w:rsidR="00332B7D" w:rsidRDefault="00624B7C">
      <w:pPr>
        <w:widowControl w:val="0"/>
        <w:numPr>
          <w:ilvl w:val="0"/>
          <w:numId w:val="5"/>
        </w:numPr>
        <w:tabs>
          <w:tab w:val="left" w:pos="284"/>
        </w:tabs>
        <w:ind w:left="-142" w:firstLine="0"/>
        <w:jc w:val="both"/>
      </w:pPr>
      <w:proofErr w:type="spellStart"/>
      <w:r>
        <w:rPr>
          <w:sz w:val="28"/>
          <w:szCs w:val="28"/>
        </w:rPr>
        <w:t>Чумиков</w:t>
      </w:r>
      <w:proofErr w:type="spellEnd"/>
      <w:r>
        <w:rPr>
          <w:sz w:val="28"/>
          <w:szCs w:val="28"/>
        </w:rPr>
        <w:t> А.Н. Связи с общественностью: учебное пособие для вузов. – М., 2000.</w:t>
      </w:r>
    </w:p>
    <w:p w14:paraId="0000015F" w14:textId="77777777" w:rsidR="00332B7D" w:rsidRDefault="00624B7C">
      <w:pPr>
        <w:widowControl w:val="0"/>
        <w:numPr>
          <w:ilvl w:val="0"/>
          <w:numId w:val="5"/>
        </w:numPr>
        <w:tabs>
          <w:tab w:val="left" w:pos="284"/>
        </w:tabs>
        <w:ind w:left="-142" w:firstLine="0"/>
        <w:jc w:val="both"/>
      </w:pPr>
      <w:r w:rsidRPr="00624B7C">
        <w:rPr>
          <w:sz w:val="28"/>
          <w:szCs w:val="28"/>
          <w:lang w:val="en-US"/>
        </w:rPr>
        <w:t xml:space="preserve">Boyd, D. M, Ellison, N. B. Social network sites: Definition, history, and scholarship. </w:t>
      </w:r>
      <w:r>
        <w:rPr>
          <w:sz w:val="28"/>
          <w:szCs w:val="28"/>
        </w:rPr>
        <w:t xml:space="preserve">Journal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Computer-</w:t>
      </w:r>
      <w:proofErr w:type="spellStart"/>
      <w:r>
        <w:rPr>
          <w:sz w:val="28"/>
          <w:szCs w:val="28"/>
        </w:rPr>
        <w:t>Mediated</w:t>
      </w:r>
      <w:proofErr w:type="spellEnd"/>
      <w:r>
        <w:rPr>
          <w:sz w:val="28"/>
          <w:szCs w:val="28"/>
        </w:rPr>
        <w:t xml:space="preserve"> Communications. </w:t>
      </w:r>
      <w:proofErr w:type="spellStart"/>
      <w:r>
        <w:rPr>
          <w:sz w:val="28"/>
          <w:szCs w:val="28"/>
        </w:rPr>
        <w:t>Vol</w:t>
      </w:r>
      <w:proofErr w:type="spellEnd"/>
      <w:r>
        <w:rPr>
          <w:sz w:val="28"/>
          <w:szCs w:val="28"/>
        </w:rPr>
        <w:t xml:space="preserve">. 13, no.1. – 2007. </w:t>
      </w:r>
    </w:p>
    <w:p w14:paraId="00000160" w14:textId="77777777" w:rsidR="00332B7D" w:rsidRDefault="00624B7C">
      <w:pPr>
        <w:pStyle w:val="2"/>
        <w:keepNext w:val="0"/>
        <w:keepLines w:val="0"/>
        <w:widowControl w:val="0"/>
        <w:numPr>
          <w:ilvl w:val="0"/>
          <w:numId w:val="5"/>
        </w:numPr>
        <w:tabs>
          <w:tab w:val="left" w:pos="284"/>
        </w:tabs>
        <w:spacing w:before="0" w:after="0"/>
        <w:ind w:left="-141" w:right="220" w:firstLine="0"/>
        <w:jc w:val="both"/>
        <w:rPr>
          <w:b w:val="0"/>
          <w:color w:val="242424"/>
        </w:rPr>
      </w:pPr>
      <w:bookmarkStart w:id="2" w:name="_iy9jjb4239po" w:colFirst="0" w:colLast="0"/>
      <w:bookmarkEnd w:id="2"/>
      <w:r>
        <w:rPr>
          <w:b w:val="0"/>
          <w:color w:val="242424"/>
          <w:sz w:val="28"/>
          <w:szCs w:val="28"/>
        </w:rPr>
        <w:t>Дэн Кеннеди “Жесткий SM</w:t>
      </w:r>
      <w:r>
        <w:rPr>
          <w:b w:val="0"/>
          <w:color w:val="242424"/>
          <w:sz w:val="28"/>
          <w:szCs w:val="28"/>
        </w:rPr>
        <w:t>M. Выжать из соцсетей максимум”</w:t>
      </w:r>
    </w:p>
    <w:p w14:paraId="00000161" w14:textId="77777777" w:rsidR="00332B7D" w:rsidRDefault="00624B7C">
      <w:pPr>
        <w:pStyle w:val="2"/>
        <w:keepNext w:val="0"/>
        <w:keepLines w:val="0"/>
        <w:widowControl w:val="0"/>
        <w:numPr>
          <w:ilvl w:val="0"/>
          <w:numId w:val="5"/>
        </w:numPr>
        <w:tabs>
          <w:tab w:val="left" w:pos="284"/>
        </w:tabs>
        <w:spacing w:before="0" w:after="220"/>
        <w:ind w:left="-141" w:right="220" w:firstLine="0"/>
        <w:jc w:val="both"/>
        <w:rPr>
          <w:b w:val="0"/>
          <w:color w:val="242424"/>
        </w:rPr>
      </w:pPr>
      <w:bookmarkStart w:id="3" w:name="_t6tlm8p7ealu" w:colFirst="0" w:colLast="0"/>
      <w:bookmarkEnd w:id="3"/>
      <w:r>
        <w:rPr>
          <w:b w:val="0"/>
          <w:color w:val="242424"/>
          <w:sz w:val="28"/>
          <w:szCs w:val="28"/>
        </w:rPr>
        <w:t>Артем Сенаторов “Битва за подписчика «ВКонтакте». SMM-руководство”</w:t>
      </w:r>
    </w:p>
    <w:p w14:paraId="00000162" w14:textId="77777777" w:rsidR="00332B7D" w:rsidRDefault="00624B7C">
      <w:pPr>
        <w:widowControl w:val="0"/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Интернет-ресурсы:</w:t>
      </w:r>
    </w:p>
    <w:p w14:paraId="00000163" w14:textId="77777777" w:rsidR="00332B7D" w:rsidRDefault="00624B7C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hyperlink r:id="rId5">
        <w:r>
          <w:rPr>
            <w:sz w:val="28"/>
            <w:szCs w:val="28"/>
          </w:rPr>
          <w:t>http://press.patriarchia.ru</w:t>
        </w:r>
      </w:hyperlink>
      <w:r>
        <w:rPr>
          <w:sz w:val="28"/>
          <w:szCs w:val="28"/>
        </w:rPr>
        <w:t xml:space="preserve"> – официальный сайт пресс-службы Патриарха Московского и всея Рус</w:t>
      </w:r>
      <w:r>
        <w:rPr>
          <w:sz w:val="28"/>
          <w:szCs w:val="28"/>
        </w:rPr>
        <w:t>и Кирилла;</w:t>
      </w:r>
    </w:p>
    <w:p w14:paraId="00000164" w14:textId="77777777" w:rsidR="00332B7D" w:rsidRDefault="00624B7C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hyperlink r:id="rId6">
        <w:r>
          <w:rPr>
            <w:sz w:val="28"/>
            <w:szCs w:val="28"/>
          </w:rPr>
          <w:t>https://pravoslavmolodezh.ru</w:t>
        </w:r>
      </w:hyperlink>
      <w:r>
        <w:rPr>
          <w:sz w:val="28"/>
          <w:szCs w:val="28"/>
        </w:rPr>
        <w:t xml:space="preserve"> – официальный сайт Синодального отдела по делам молодежи;</w:t>
      </w:r>
    </w:p>
    <w:p w14:paraId="00000165" w14:textId="77777777" w:rsidR="00332B7D" w:rsidRDefault="00624B7C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hyperlink r:id="rId7">
        <w:r>
          <w:rPr>
            <w:sz w:val="28"/>
            <w:szCs w:val="28"/>
          </w:rPr>
          <w:t>https://sinfo-mp.ru</w:t>
        </w:r>
      </w:hyperlink>
      <w:r>
        <w:rPr>
          <w:sz w:val="28"/>
          <w:szCs w:val="28"/>
        </w:rPr>
        <w:t xml:space="preserve"> – официальный сайт Синодального отдела по </w:t>
      </w:r>
      <w:r>
        <w:rPr>
          <w:sz w:val="28"/>
          <w:szCs w:val="28"/>
        </w:rPr>
        <w:lastRenderedPageBreak/>
        <w:t>взаимоотн</w:t>
      </w:r>
      <w:r>
        <w:rPr>
          <w:sz w:val="28"/>
          <w:szCs w:val="28"/>
        </w:rPr>
        <w:t>ошениям Церкви с обществом и СМИ;</w:t>
      </w:r>
    </w:p>
    <w:p w14:paraId="00000166" w14:textId="77777777" w:rsidR="00332B7D" w:rsidRDefault="00624B7C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hyperlink r:id="rId8">
        <w:r>
          <w:rPr>
            <w:sz w:val="28"/>
            <w:szCs w:val="28"/>
          </w:rPr>
          <w:t>http://www.patriarchia.ru</w:t>
        </w:r>
      </w:hyperlink>
      <w:r>
        <w:rPr>
          <w:sz w:val="28"/>
          <w:szCs w:val="28"/>
        </w:rPr>
        <w:t xml:space="preserve"> – официальный сайт Московского патриархата;</w:t>
      </w:r>
    </w:p>
    <w:p w14:paraId="00000167" w14:textId="77777777" w:rsidR="00332B7D" w:rsidRDefault="00624B7C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hyperlink r:id="rId9">
        <w:r>
          <w:rPr>
            <w:sz w:val="28"/>
            <w:szCs w:val="28"/>
          </w:rPr>
          <w:t>https://pravoslavie.ru</w:t>
        </w:r>
      </w:hyperlink>
      <w:r>
        <w:rPr>
          <w:sz w:val="28"/>
          <w:szCs w:val="28"/>
        </w:rPr>
        <w:t xml:space="preserve"> – информационный интернет-портал.</w:t>
      </w:r>
    </w:p>
    <w:p w14:paraId="00000168" w14:textId="77777777" w:rsidR="00332B7D" w:rsidRDefault="00332B7D">
      <w:pPr>
        <w:widowControl w:val="0"/>
        <w:rPr>
          <w:sz w:val="28"/>
          <w:szCs w:val="28"/>
        </w:rPr>
      </w:pPr>
    </w:p>
    <w:sectPr w:rsidR="00332B7D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55A2"/>
    <w:multiLevelType w:val="multilevel"/>
    <w:tmpl w:val="B9D007D8"/>
    <w:lvl w:ilvl="0">
      <w:start w:val="1"/>
      <w:numFmt w:val="decimal"/>
      <w:lvlText w:val="%1."/>
      <w:lvlJc w:val="left"/>
      <w:pPr>
        <w:ind w:left="760" w:hanging="360"/>
      </w:pPr>
      <w:rPr>
        <w:b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vertAlign w:val="baseline"/>
      </w:rPr>
    </w:lvl>
  </w:abstractNum>
  <w:abstractNum w:abstractNumId="1" w15:restartNumberingAfterBreak="0">
    <w:nsid w:val="15EF2B2F"/>
    <w:multiLevelType w:val="multilevel"/>
    <w:tmpl w:val="AB0461DC"/>
    <w:lvl w:ilvl="0">
      <w:start w:val="1"/>
      <w:numFmt w:val="decimal"/>
      <w:lvlText w:val="%1."/>
      <w:lvlJc w:val="left"/>
      <w:pPr>
        <w:ind w:left="21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2" w15:restartNumberingAfterBreak="0">
    <w:nsid w:val="23C60CCE"/>
    <w:multiLevelType w:val="multilevel"/>
    <w:tmpl w:val="B72815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1000E62"/>
    <w:multiLevelType w:val="multilevel"/>
    <w:tmpl w:val="D47C24A2"/>
    <w:lvl w:ilvl="0">
      <w:start w:val="1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4" w15:restartNumberingAfterBreak="0">
    <w:nsid w:val="497E37C3"/>
    <w:multiLevelType w:val="multilevel"/>
    <w:tmpl w:val="F8C42B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9BE1E80"/>
    <w:multiLevelType w:val="multilevel"/>
    <w:tmpl w:val="B3AEBB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04E67CC"/>
    <w:multiLevelType w:val="multilevel"/>
    <w:tmpl w:val="95D823C4"/>
    <w:lvl w:ilvl="0">
      <w:start w:val="2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B7D"/>
    <w:rsid w:val="00332B7D"/>
    <w:rsid w:val="0062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8E633-F7E7-4713-AFF3-FB5BCAF7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nfo-m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slavmolodezh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ess.patriarchi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slavi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1711</Words>
  <Characters>9758</Characters>
  <Application>Microsoft Office Word</Application>
  <DocSecurity>0</DocSecurity>
  <Lines>81</Lines>
  <Paragraphs>22</Paragraphs>
  <ScaleCrop>false</ScaleCrop>
  <Company/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2021-06-02T12:32:00Z</dcterms:created>
  <dcterms:modified xsi:type="dcterms:W3CDTF">2021-06-02T12:32:00Z</dcterms:modified>
</cp:coreProperties>
</file>